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CF81B" w14:textId="45D56363"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3GPP TSG-RAN WG4 Meeting # 1</w:t>
      </w:r>
      <w:r w:rsidR="00CC77C5">
        <w:rPr>
          <w:rFonts w:ascii="Arial" w:eastAsia="Yu Mincho" w:hAnsi="Arial" w:cs="Arial"/>
          <w:b/>
          <w:sz w:val="24"/>
          <w:szCs w:val="24"/>
          <w:lang w:eastAsia="zh-CN"/>
        </w:rPr>
        <w:t>02</w:t>
      </w:r>
      <w:r w:rsidRPr="008E4C8C">
        <w:rPr>
          <w:rFonts w:ascii="Arial" w:eastAsia="Yu Mincho" w:hAnsi="Arial" w:cs="Arial"/>
          <w:b/>
          <w:sz w:val="24"/>
          <w:szCs w:val="24"/>
          <w:lang w:eastAsia="zh-CN"/>
        </w:rPr>
        <w:t>-e</w:t>
      </w:r>
      <w:r w:rsidR="00CC77C5">
        <w:rPr>
          <w:rFonts w:ascii="Arial" w:eastAsia="Yu Mincho" w:hAnsi="Arial" w:cs="Arial"/>
          <w:b/>
          <w:sz w:val="24"/>
          <w:szCs w:val="24"/>
          <w:lang w:eastAsia="zh-CN"/>
        </w:rPr>
        <w:tab/>
      </w:r>
      <w:r w:rsidR="00CC77C5">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r w:rsidRPr="008E4C8C">
        <w:rPr>
          <w:rFonts w:ascii="Arial" w:eastAsia="Yu Mincho" w:hAnsi="Arial" w:cs="Arial"/>
          <w:b/>
          <w:sz w:val="24"/>
          <w:szCs w:val="24"/>
          <w:lang w:eastAsia="zh-CN"/>
        </w:rPr>
        <w:t>R4-</w:t>
      </w:r>
      <w:r w:rsidR="000B29BE">
        <w:rPr>
          <w:rFonts w:ascii="Arial" w:eastAsia="Yu Mincho" w:hAnsi="Arial" w:cs="Arial"/>
          <w:b/>
          <w:sz w:val="24"/>
          <w:szCs w:val="24"/>
          <w:lang w:eastAsia="zh-CN"/>
        </w:rPr>
        <w:t>220</w:t>
      </w:r>
      <w:r w:rsidR="00247268">
        <w:rPr>
          <w:rFonts w:ascii="Arial" w:eastAsia="Yu Mincho" w:hAnsi="Arial" w:cs="Arial"/>
          <w:b/>
          <w:sz w:val="24"/>
          <w:szCs w:val="24"/>
          <w:lang w:eastAsia="zh-CN"/>
        </w:rPr>
        <w:t>6393</w:t>
      </w:r>
    </w:p>
    <w:p w14:paraId="42C6F70E" w14:textId="224570BF"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CC77C5" w:rsidRPr="00CC77C5">
        <w:rPr>
          <w:i w:val="0"/>
          <w:iCs/>
          <w:sz w:val="24"/>
          <w:szCs w:val="24"/>
          <w:lang w:eastAsia="zh-CN"/>
        </w:rPr>
        <w:t>1</w:t>
      </w:r>
      <w:r w:rsidR="00CC77C5" w:rsidRPr="00CC77C5">
        <w:rPr>
          <w:i w:val="0"/>
          <w:iCs/>
          <w:sz w:val="24"/>
          <w:szCs w:val="24"/>
          <w:vertAlign w:val="superscript"/>
          <w:lang w:eastAsia="zh-CN"/>
        </w:rPr>
        <w:t>st</w:t>
      </w:r>
      <w:r w:rsidR="00CC77C5" w:rsidRPr="00CC77C5">
        <w:rPr>
          <w:i w:val="0"/>
          <w:iCs/>
          <w:sz w:val="24"/>
          <w:szCs w:val="24"/>
          <w:lang w:eastAsia="zh-CN"/>
        </w:rPr>
        <w:t xml:space="preserve"> February – 3</w:t>
      </w:r>
      <w:r w:rsidR="00CC77C5" w:rsidRPr="00CC77C5">
        <w:rPr>
          <w:i w:val="0"/>
          <w:iCs/>
          <w:sz w:val="24"/>
          <w:szCs w:val="24"/>
          <w:vertAlign w:val="superscript"/>
          <w:lang w:eastAsia="zh-CN"/>
        </w:rPr>
        <w:t>rd</w:t>
      </w:r>
      <w:r w:rsidR="00CC77C5" w:rsidRPr="00CC77C5">
        <w:rPr>
          <w:i w:val="0"/>
          <w:iCs/>
          <w:sz w:val="24"/>
          <w:szCs w:val="24"/>
          <w:lang w:eastAsia="zh-CN"/>
        </w:rPr>
        <w:t xml:space="preserve"> March,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07E9FDB7"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247268">
        <w:rPr>
          <w:rFonts w:ascii="Arial" w:eastAsia="SimSun" w:hAnsi="Arial" w:cs="Arial"/>
          <w:lang w:eastAsia="zh-CN"/>
        </w:rPr>
        <w:t>Apple</w:t>
      </w:r>
    </w:p>
    <w:p w14:paraId="57C0E880" w14:textId="7E43FEDA"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2D4C5B" w:rsidRPr="002D4C5B">
        <w:rPr>
          <w:rFonts w:ascii="Arial" w:hAnsi="Arial" w:cs="Arial"/>
        </w:rPr>
        <w:t xml:space="preserve">WF on Missing Fallbacks </w:t>
      </w:r>
      <w:r w:rsidR="00CC77C5" w:rsidRPr="00CC77C5">
        <w:rPr>
          <w:rFonts w:ascii="Arial" w:hAnsi="Arial" w:cs="Arial"/>
        </w:rPr>
        <w:t xml:space="preserve">in </w:t>
      </w:r>
      <w:r w:rsidR="002D4C5B">
        <w:rPr>
          <w:rFonts w:ascii="Arial" w:hAnsi="Arial" w:cs="Arial"/>
        </w:rPr>
        <w:t xml:space="preserve">36.101, </w:t>
      </w:r>
      <w:r w:rsidR="00CC77C5" w:rsidRPr="00CC77C5">
        <w:rPr>
          <w:rFonts w:ascii="Arial" w:hAnsi="Arial" w:cs="Arial"/>
        </w:rPr>
        <w:t>38.101-1</w:t>
      </w:r>
      <w:r w:rsidR="002D4C5B">
        <w:rPr>
          <w:rFonts w:ascii="Arial" w:hAnsi="Arial" w:cs="Arial"/>
        </w:rPr>
        <w:t>, 38.101-2</w:t>
      </w:r>
      <w:r w:rsidR="00CC77C5" w:rsidRPr="00CC77C5">
        <w:rPr>
          <w:rFonts w:ascii="Arial" w:hAnsi="Arial" w:cs="Arial"/>
        </w:rPr>
        <w:t xml:space="preserve"> and 38.101-3</w:t>
      </w:r>
    </w:p>
    <w:p w14:paraId="1EA45E81" w14:textId="17B901EE"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CC77C5">
        <w:rPr>
          <w:rFonts w:ascii="Arial" w:eastAsia="SimSun" w:hAnsi="Arial" w:cs="Arial"/>
          <w:lang w:eastAsia="zh-CN"/>
        </w:rPr>
        <w:t>9.6</w:t>
      </w:r>
      <w:r w:rsidR="002D4C5B">
        <w:rPr>
          <w:rFonts w:ascii="Arial" w:eastAsia="SimSun" w:hAnsi="Arial" w:cs="Arial"/>
          <w:lang w:eastAsia="zh-CN"/>
        </w:rPr>
        <w:t>.1</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5EC7550D" w:rsidR="00FC0076" w:rsidRPr="007E4B7F" w:rsidRDefault="0050575E" w:rsidP="00FA4A76">
      <w:pPr>
        <w:pStyle w:val="Heading1"/>
        <w:keepNext w:val="0"/>
        <w:keepLines w:val="0"/>
      </w:pPr>
      <w:bookmarkStart w:id="3" w:name="OLE_LINK4"/>
      <w:bookmarkEnd w:id="1"/>
      <w:bookmarkEnd w:id="2"/>
      <w:r w:rsidRPr="0050575E">
        <w:t>Back</w:t>
      </w:r>
      <w:r>
        <w:t>ground</w:t>
      </w:r>
      <w:r w:rsidR="00AF3686">
        <w:t xml:space="preserve"> – Motivation for Way Forward</w:t>
      </w:r>
    </w:p>
    <w:bookmarkEnd w:id="3"/>
    <w:p w14:paraId="1452897F" w14:textId="77777777" w:rsidR="00247268" w:rsidRPr="00247268" w:rsidRDefault="00247268" w:rsidP="00247268">
      <w:pPr>
        <w:numPr>
          <w:ilvl w:val="0"/>
          <w:numId w:val="32"/>
        </w:numPr>
        <w:jc w:val="both"/>
        <w:rPr>
          <w:rFonts w:ascii="Arial" w:hAnsi="Arial" w:cs="Arial"/>
          <w:sz w:val="20"/>
          <w:szCs w:val="20"/>
          <w:lang w:val="en-DE" w:eastAsia="zh-CN"/>
        </w:rPr>
      </w:pPr>
      <w:r w:rsidRPr="00247268">
        <w:rPr>
          <w:rFonts w:ascii="Arial" w:hAnsi="Arial" w:cs="Arial"/>
          <w:sz w:val="20"/>
          <w:szCs w:val="20"/>
          <w:lang w:eastAsia="zh-CN"/>
        </w:rPr>
        <w:t>Within the specifications 36.101, 38.101-1, 38.101-2 and 38.101-3 there are many band combinations specified for which the fallback combinations are missing</w:t>
      </w:r>
    </w:p>
    <w:p w14:paraId="3D717719" w14:textId="77777777" w:rsidR="00247268" w:rsidRPr="00247268" w:rsidRDefault="00247268" w:rsidP="00247268">
      <w:pPr>
        <w:numPr>
          <w:ilvl w:val="0"/>
          <w:numId w:val="32"/>
        </w:numPr>
        <w:jc w:val="both"/>
        <w:rPr>
          <w:rFonts w:ascii="Arial" w:hAnsi="Arial" w:cs="Arial"/>
          <w:sz w:val="20"/>
          <w:szCs w:val="20"/>
          <w:lang w:val="en-DE" w:eastAsia="zh-CN"/>
        </w:rPr>
      </w:pPr>
      <w:r w:rsidRPr="00247268">
        <w:rPr>
          <w:rFonts w:ascii="Arial" w:hAnsi="Arial" w:cs="Arial"/>
          <w:sz w:val="20"/>
          <w:szCs w:val="20"/>
          <w:lang w:eastAsia="zh-CN"/>
        </w:rPr>
        <w:t>There is the general rule in 3GPP specifications that the fallbacks need to be specified in the 3GPP specs and (with minor exceptions) supported by the UEs</w:t>
      </w:r>
    </w:p>
    <w:p w14:paraId="44F2C922" w14:textId="3939A7FB" w:rsidR="00247268" w:rsidRPr="00247268" w:rsidRDefault="00247268" w:rsidP="00247268">
      <w:pPr>
        <w:numPr>
          <w:ilvl w:val="0"/>
          <w:numId w:val="32"/>
        </w:numPr>
        <w:jc w:val="both"/>
        <w:rPr>
          <w:rFonts w:ascii="Arial" w:hAnsi="Arial" w:cs="Arial"/>
          <w:sz w:val="20"/>
          <w:szCs w:val="20"/>
          <w:lang w:val="en-DE" w:eastAsia="zh-CN"/>
        </w:rPr>
      </w:pPr>
      <w:r w:rsidRPr="00247268">
        <w:rPr>
          <w:rFonts w:ascii="Arial" w:hAnsi="Arial" w:cs="Arial"/>
          <w:sz w:val="20"/>
          <w:szCs w:val="20"/>
          <w:lang w:eastAsia="zh-CN"/>
        </w:rPr>
        <w:t>Some of the missing fallbacks may be just added to the band combinations tables with a CR, others may need further checks and specifications work, for example for A-MPR or MSD</w:t>
      </w:r>
    </w:p>
    <w:p w14:paraId="73EE241E" w14:textId="480F4CFF" w:rsidR="00247268" w:rsidRPr="00247268" w:rsidRDefault="00247268" w:rsidP="00247268">
      <w:pPr>
        <w:numPr>
          <w:ilvl w:val="0"/>
          <w:numId w:val="32"/>
        </w:numPr>
        <w:jc w:val="both"/>
        <w:rPr>
          <w:rFonts w:ascii="Arial" w:hAnsi="Arial" w:cs="Arial"/>
          <w:sz w:val="20"/>
          <w:szCs w:val="20"/>
          <w:lang w:val="en-DE" w:eastAsia="zh-CN"/>
        </w:rPr>
      </w:pPr>
      <w:r w:rsidRPr="00247268">
        <w:rPr>
          <w:rFonts w:ascii="Arial" w:hAnsi="Arial" w:cs="Arial"/>
          <w:sz w:val="20"/>
          <w:szCs w:val="20"/>
          <w:lang w:eastAsia="zh-CN"/>
        </w:rPr>
        <w:t>Types of missing fallbacks to be added with a CR</w:t>
      </w:r>
    </w:p>
    <w:p w14:paraId="6EA72D7F" w14:textId="77777777" w:rsidR="00247268" w:rsidRPr="00247268" w:rsidRDefault="00247268" w:rsidP="00247268">
      <w:pPr>
        <w:numPr>
          <w:ilvl w:val="1"/>
          <w:numId w:val="32"/>
        </w:numPr>
        <w:jc w:val="both"/>
        <w:rPr>
          <w:rFonts w:ascii="Arial" w:hAnsi="Arial" w:cs="Arial"/>
          <w:sz w:val="20"/>
          <w:szCs w:val="20"/>
          <w:lang w:val="en-DE" w:eastAsia="zh-CN"/>
        </w:rPr>
      </w:pPr>
      <w:r w:rsidRPr="00247268">
        <w:rPr>
          <w:rFonts w:ascii="Arial" w:hAnsi="Arial" w:cs="Arial"/>
          <w:sz w:val="20"/>
          <w:szCs w:val="20"/>
          <w:lang w:eastAsia="zh-CN"/>
        </w:rPr>
        <w:t>Missing fallback combinations containing a contiguous intra-band CA part with a certain BW class, where the same combination with a higher order BW class is already specified, can just be added with a CR without technical work, for example DC_1A-2A_n270L if DC_1A-2A_n270M is already specified, similarly DC_110A_n270M if DC_110C_n270M is already there</w:t>
      </w:r>
    </w:p>
    <w:p w14:paraId="1E894338" w14:textId="77777777" w:rsidR="00247268" w:rsidRPr="00247268" w:rsidRDefault="00247268" w:rsidP="00247268">
      <w:pPr>
        <w:numPr>
          <w:ilvl w:val="1"/>
          <w:numId w:val="32"/>
        </w:numPr>
        <w:jc w:val="both"/>
        <w:rPr>
          <w:rFonts w:ascii="Arial" w:hAnsi="Arial" w:cs="Arial"/>
          <w:sz w:val="20"/>
          <w:szCs w:val="20"/>
          <w:lang w:val="en-DE" w:eastAsia="zh-CN"/>
        </w:rPr>
      </w:pPr>
      <w:r w:rsidRPr="00247268">
        <w:rPr>
          <w:rFonts w:ascii="Arial" w:hAnsi="Arial" w:cs="Arial"/>
          <w:sz w:val="20"/>
          <w:szCs w:val="20"/>
          <w:lang w:eastAsia="zh-CN"/>
        </w:rPr>
        <w:t>Missing fallback combinations with an LTE/FR1 part and a FR2 part combined can be added by CR, if the LTE/FR1 part as well as the FR2 part are already fully specified</w:t>
      </w:r>
    </w:p>
    <w:p w14:paraId="12E48C58" w14:textId="77777777" w:rsidR="00247268" w:rsidRPr="00247268" w:rsidRDefault="00247268" w:rsidP="00247268">
      <w:pPr>
        <w:numPr>
          <w:ilvl w:val="1"/>
          <w:numId w:val="32"/>
        </w:numPr>
        <w:jc w:val="both"/>
        <w:rPr>
          <w:rFonts w:ascii="Arial" w:hAnsi="Arial" w:cs="Arial"/>
          <w:sz w:val="20"/>
          <w:szCs w:val="20"/>
          <w:lang w:val="en-DE" w:eastAsia="zh-CN"/>
        </w:rPr>
      </w:pPr>
      <w:r w:rsidRPr="00247268">
        <w:rPr>
          <w:rFonts w:ascii="Arial" w:hAnsi="Arial" w:cs="Arial"/>
          <w:sz w:val="20"/>
          <w:szCs w:val="20"/>
          <w:lang w:eastAsia="zh-CN"/>
        </w:rPr>
        <w:t>Missing fallback combinations within intra-band FR2 can be added with a CR, since there is no A-MPR or MSD specified for any intra-band FR2 combination</w:t>
      </w:r>
    </w:p>
    <w:p w14:paraId="0E09AE34" w14:textId="471ED984" w:rsidR="00247268" w:rsidRPr="00247268" w:rsidRDefault="00247268" w:rsidP="00247268">
      <w:pPr>
        <w:numPr>
          <w:ilvl w:val="0"/>
          <w:numId w:val="32"/>
        </w:numPr>
        <w:jc w:val="both"/>
        <w:rPr>
          <w:rFonts w:ascii="Arial" w:hAnsi="Arial" w:cs="Arial"/>
          <w:sz w:val="20"/>
          <w:szCs w:val="20"/>
          <w:lang w:val="en-DE" w:eastAsia="zh-CN"/>
        </w:rPr>
      </w:pPr>
      <w:r w:rsidRPr="00247268">
        <w:rPr>
          <w:rFonts w:ascii="Arial" w:hAnsi="Arial" w:cs="Arial"/>
          <w:sz w:val="20"/>
          <w:szCs w:val="20"/>
          <w:lang w:eastAsia="zh-CN"/>
        </w:rPr>
        <w:t>Types of missing fallbacks needing further checks</w:t>
      </w:r>
    </w:p>
    <w:p w14:paraId="71BF2C2A" w14:textId="77777777" w:rsidR="006A7926" w:rsidRPr="006A7926" w:rsidRDefault="006A7926" w:rsidP="006A7926">
      <w:pPr>
        <w:numPr>
          <w:ilvl w:val="1"/>
          <w:numId w:val="32"/>
        </w:numPr>
        <w:jc w:val="both"/>
        <w:rPr>
          <w:rFonts w:ascii="Arial" w:hAnsi="Arial" w:cs="Arial"/>
          <w:sz w:val="20"/>
          <w:szCs w:val="20"/>
          <w:lang w:val="en-DE" w:eastAsia="zh-CN"/>
        </w:rPr>
      </w:pPr>
      <w:r w:rsidRPr="006A7926">
        <w:rPr>
          <w:rFonts w:ascii="Arial" w:hAnsi="Arial" w:cs="Arial"/>
          <w:sz w:val="20"/>
          <w:szCs w:val="20"/>
          <w:lang w:eastAsia="zh-CN"/>
        </w:rPr>
        <w:t>All combinations within LTE/FR1 need to be checked for additional requirements</w:t>
      </w:r>
    </w:p>
    <w:p w14:paraId="4E0E3CF8" w14:textId="77777777" w:rsidR="006A7926" w:rsidRPr="006A7926" w:rsidRDefault="006A7926" w:rsidP="006A7926">
      <w:pPr>
        <w:numPr>
          <w:ilvl w:val="2"/>
          <w:numId w:val="32"/>
        </w:numPr>
        <w:jc w:val="both"/>
        <w:rPr>
          <w:rFonts w:ascii="Arial" w:hAnsi="Arial" w:cs="Arial"/>
          <w:sz w:val="20"/>
          <w:szCs w:val="20"/>
          <w:lang w:val="en-DE" w:eastAsia="zh-CN"/>
        </w:rPr>
      </w:pPr>
      <w:r w:rsidRPr="006A7926">
        <w:rPr>
          <w:rFonts w:ascii="Arial" w:hAnsi="Arial" w:cs="Arial"/>
          <w:sz w:val="20"/>
          <w:szCs w:val="20"/>
          <w:lang w:eastAsia="zh-CN"/>
        </w:rPr>
        <w:t>MSD or A-MPR might be needed to be specified, since for example higher order combinations rely on the MSD specified for the (missing)lower order fallbacks</w:t>
      </w:r>
    </w:p>
    <w:p w14:paraId="1345DDB9" w14:textId="77777777" w:rsidR="006A7926" w:rsidRPr="006A7926" w:rsidRDefault="006A7926" w:rsidP="006A7926">
      <w:pPr>
        <w:numPr>
          <w:ilvl w:val="2"/>
          <w:numId w:val="32"/>
        </w:numPr>
        <w:jc w:val="both"/>
        <w:rPr>
          <w:rFonts w:ascii="Arial" w:hAnsi="Arial" w:cs="Arial"/>
          <w:sz w:val="20"/>
          <w:szCs w:val="20"/>
          <w:lang w:val="en-DE" w:eastAsia="zh-CN"/>
        </w:rPr>
      </w:pPr>
      <w:r w:rsidRPr="006A7926">
        <w:rPr>
          <w:rFonts w:ascii="Arial" w:hAnsi="Arial" w:cs="Arial"/>
          <w:sz w:val="20"/>
          <w:szCs w:val="20"/>
          <w:lang w:eastAsia="zh-CN"/>
        </w:rPr>
        <w:t>FR1 CA or DC combinations may need to specify the output power in 38.101-1 6.2A.2 or 6.2B.2</w:t>
      </w:r>
    </w:p>
    <w:p w14:paraId="7A57BDB2" w14:textId="77777777" w:rsidR="006A7926" w:rsidRPr="006A7926" w:rsidRDefault="006A7926" w:rsidP="006A7926">
      <w:pPr>
        <w:numPr>
          <w:ilvl w:val="1"/>
          <w:numId w:val="32"/>
        </w:numPr>
        <w:jc w:val="both"/>
        <w:rPr>
          <w:rFonts w:ascii="Arial" w:hAnsi="Arial" w:cs="Arial"/>
          <w:sz w:val="20"/>
          <w:szCs w:val="20"/>
          <w:lang w:val="en-DE" w:eastAsia="zh-CN"/>
        </w:rPr>
      </w:pPr>
      <w:r w:rsidRPr="006A7926">
        <w:rPr>
          <w:rFonts w:ascii="Arial" w:hAnsi="Arial" w:cs="Arial"/>
          <w:sz w:val="20"/>
          <w:szCs w:val="20"/>
          <w:lang w:eastAsia="zh-CN"/>
        </w:rPr>
        <w:t>Only after checking that none of the additional requirements above are required to be specified, the missing fallback can still be specified with a CR</w:t>
      </w:r>
    </w:p>
    <w:p w14:paraId="13155E69" w14:textId="77777777" w:rsidR="006A7926" w:rsidRPr="006A7926" w:rsidRDefault="006A7926" w:rsidP="006A7926">
      <w:pPr>
        <w:numPr>
          <w:ilvl w:val="1"/>
          <w:numId w:val="32"/>
        </w:numPr>
        <w:jc w:val="both"/>
        <w:rPr>
          <w:rFonts w:ascii="Arial" w:hAnsi="Arial" w:cs="Arial"/>
          <w:sz w:val="20"/>
          <w:szCs w:val="20"/>
          <w:lang w:val="en-DE" w:eastAsia="zh-CN"/>
        </w:rPr>
      </w:pPr>
      <w:r w:rsidRPr="006A7926">
        <w:rPr>
          <w:rFonts w:ascii="Arial" w:hAnsi="Arial" w:cs="Arial"/>
          <w:sz w:val="20"/>
          <w:szCs w:val="20"/>
          <w:lang w:eastAsia="zh-CN"/>
        </w:rPr>
        <w:t>If additional specification work is needed (for example specify MSD) and this is not done, we may need to remove the combination, since it seems that the proposing operator is not interested in that combination anymore</w:t>
      </w:r>
    </w:p>
    <w:p w14:paraId="058B7DFD" w14:textId="77777777" w:rsidR="00247268" w:rsidRPr="00247268" w:rsidRDefault="00247268" w:rsidP="00247268">
      <w:pPr>
        <w:numPr>
          <w:ilvl w:val="1"/>
          <w:numId w:val="32"/>
        </w:numPr>
        <w:jc w:val="both"/>
        <w:rPr>
          <w:rFonts w:ascii="Arial" w:hAnsi="Arial" w:cs="Arial"/>
          <w:sz w:val="20"/>
          <w:szCs w:val="20"/>
          <w:lang w:val="en-DE" w:eastAsia="zh-CN"/>
        </w:rPr>
      </w:pPr>
    </w:p>
    <w:p w14:paraId="0932FBA0" w14:textId="48EADFB5" w:rsidR="0028230A" w:rsidRDefault="0028230A" w:rsidP="00E303B1">
      <w:pPr>
        <w:jc w:val="both"/>
        <w:rPr>
          <w:rFonts w:ascii="Times New Roman" w:eastAsiaTheme="minorEastAsia" w:hAnsi="Times New Roman" w:cs="Times New Roman"/>
          <w:sz w:val="20"/>
          <w:lang w:eastAsia="zh-CN"/>
        </w:rPr>
      </w:pPr>
    </w:p>
    <w:p w14:paraId="533797B8" w14:textId="4515BE9A" w:rsidR="00E303B1" w:rsidRDefault="00E303B1" w:rsidP="00E303B1">
      <w:pPr>
        <w:pStyle w:val="Heading1"/>
      </w:pPr>
      <w:r>
        <w:t xml:space="preserve">WF on </w:t>
      </w:r>
      <w:r w:rsidR="006A7926">
        <w:t xml:space="preserve">missing fallbacks in 36.101, 38.101-1, </w:t>
      </w:r>
      <w:r w:rsidR="00B006CF" w:rsidRPr="00B006CF">
        <w:t>38.101-</w:t>
      </w:r>
      <w:r w:rsidR="006A7926">
        <w:t>2</w:t>
      </w:r>
      <w:r w:rsidR="00B006CF" w:rsidRPr="00B006CF">
        <w:t xml:space="preserve"> and 38.101-3</w:t>
      </w:r>
    </w:p>
    <w:p w14:paraId="6A2E107D" w14:textId="77777777" w:rsidR="00CE6A20" w:rsidRPr="00CE6A20" w:rsidRDefault="00CE6A20" w:rsidP="00CE6A20">
      <w:pPr>
        <w:rPr>
          <w:lang w:val="en-CA"/>
        </w:rPr>
      </w:pPr>
    </w:p>
    <w:p w14:paraId="2C6AFD82" w14:textId="77777777" w:rsidR="006A7926" w:rsidRPr="006A7926" w:rsidRDefault="006A7926" w:rsidP="006A7926">
      <w:pPr>
        <w:numPr>
          <w:ilvl w:val="0"/>
          <w:numId w:val="28"/>
        </w:numPr>
        <w:rPr>
          <w:rFonts w:ascii="Arial" w:hAnsi="Arial" w:cs="Arial"/>
          <w:lang w:val="en-DE"/>
        </w:rPr>
      </w:pPr>
      <w:r w:rsidRPr="006A7926">
        <w:rPr>
          <w:rFonts w:ascii="Arial" w:hAnsi="Arial" w:cs="Arial"/>
        </w:rPr>
        <w:t xml:space="preserve">RAN4 will bring a new list of missing combinations based on the Rel. 17 2022-03 spec in the upcoming e-meeting #103It will list all missing fallbacks in 36.101, 38.101-1, 38.101-2 and 38.101-3 </w:t>
      </w:r>
    </w:p>
    <w:p w14:paraId="1F8C2A23" w14:textId="77777777" w:rsidR="006A7926" w:rsidRPr="006A7926" w:rsidRDefault="006A7926" w:rsidP="006A7926">
      <w:pPr>
        <w:numPr>
          <w:ilvl w:val="0"/>
          <w:numId w:val="28"/>
        </w:numPr>
        <w:rPr>
          <w:rFonts w:ascii="Arial" w:hAnsi="Arial" w:cs="Arial"/>
          <w:lang w:val="en-DE"/>
        </w:rPr>
      </w:pPr>
      <w:r w:rsidRPr="006A7926">
        <w:rPr>
          <w:rFonts w:ascii="Arial" w:hAnsi="Arial" w:cs="Arial"/>
        </w:rPr>
        <w:t>For those missing fallback combinations that can be specified with a CR according to the above explanation, RAN4 agrees to correct these by applying a CR for the four specs</w:t>
      </w:r>
    </w:p>
    <w:p w14:paraId="5F39463F" w14:textId="77777777" w:rsidR="006A7926" w:rsidRPr="006A7926" w:rsidRDefault="006A7926" w:rsidP="006A7926">
      <w:pPr>
        <w:numPr>
          <w:ilvl w:val="0"/>
          <w:numId w:val="28"/>
        </w:numPr>
        <w:rPr>
          <w:rFonts w:ascii="Arial" w:hAnsi="Arial" w:cs="Arial"/>
          <w:lang w:val="en-DE"/>
        </w:rPr>
      </w:pPr>
      <w:r w:rsidRPr="006A7926">
        <w:rPr>
          <w:rFonts w:ascii="Arial" w:hAnsi="Arial" w:cs="Arial"/>
        </w:rPr>
        <w:t>For the remaining missing combinations needing further work, interested companies can check if there is additional work like MSD specifications needed, if not, they can also be added in the CRs</w:t>
      </w:r>
    </w:p>
    <w:p w14:paraId="3348CE4E" w14:textId="77777777" w:rsidR="006A7926" w:rsidRPr="006A7926" w:rsidRDefault="006A7926" w:rsidP="006A7926">
      <w:pPr>
        <w:numPr>
          <w:ilvl w:val="0"/>
          <w:numId w:val="28"/>
        </w:numPr>
        <w:rPr>
          <w:rFonts w:ascii="Arial" w:hAnsi="Arial" w:cs="Arial"/>
          <w:lang w:val="en-DE"/>
        </w:rPr>
      </w:pPr>
      <w:r w:rsidRPr="006A7926">
        <w:rPr>
          <w:rFonts w:ascii="Arial" w:hAnsi="Arial" w:cs="Arial"/>
        </w:rPr>
        <w:t>Those missing combinations that need additional specification work, will need to be specified separately, for example as part of the basket work items</w:t>
      </w:r>
    </w:p>
    <w:p w14:paraId="53AC572D" w14:textId="15994E50" w:rsidR="006A7926" w:rsidRDefault="006A7926" w:rsidP="006A7926">
      <w:pPr>
        <w:numPr>
          <w:ilvl w:val="0"/>
          <w:numId w:val="28"/>
        </w:numPr>
        <w:rPr>
          <w:rFonts w:ascii="Arial" w:hAnsi="Arial" w:cs="Arial"/>
        </w:rPr>
      </w:pPr>
      <w:r w:rsidRPr="006A7926">
        <w:rPr>
          <w:rFonts w:ascii="Arial" w:hAnsi="Arial" w:cs="Arial"/>
        </w:rPr>
        <w:lastRenderedPageBreak/>
        <w:t xml:space="preserve">For missing fallbacks, which need additional specification work like specifying MSD, and for which this is not done within a certain to be defined time frame, the parent combinations will need to be removed </w:t>
      </w:r>
    </w:p>
    <w:p w14:paraId="355E1B4B" w14:textId="596EF809" w:rsidR="006A7926" w:rsidRDefault="006A7926" w:rsidP="006A7926">
      <w:pPr>
        <w:numPr>
          <w:ilvl w:val="0"/>
          <w:numId w:val="28"/>
        </w:numPr>
        <w:rPr>
          <w:rFonts w:ascii="Arial" w:hAnsi="Arial" w:cs="Arial"/>
        </w:rPr>
      </w:pPr>
      <w:r>
        <w:rPr>
          <w:rFonts w:ascii="Arial" w:hAnsi="Arial" w:cs="Arial"/>
        </w:rPr>
        <w:t xml:space="preserve">Note: Most missing fallbacks result from not carefully adding the fallbacks to the basket work items. It would be helpful, if the proponents of combinations and the rapporteurs check </w:t>
      </w:r>
      <w:r w:rsidR="00404777">
        <w:rPr>
          <w:rFonts w:ascii="Arial" w:hAnsi="Arial" w:cs="Arial"/>
        </w:rPr>
        <w:t>carefully, if all fallbacks for the proposed combinations are already specified or added to the basket WIDs.</w:t>
      </w:r>
    </w:p>
    <w:p w14:paraId="31546BC0" w14:textId="77777777" w:rsidR="000E013D" w:rsidRPr="006A7926" w:rsidRDefault="000E013D" w:rsidP="000E013D"/>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092B11EC" w14:textId="6AAF4B6D" w:rsidR="00404777" w:rsidRPr="00404777" w:rsidRDefault="00217C9B" w:rsidP="00404777">
      <w:pPr>
        <w:rPr>
          <w:lang w:val="en-DE"/>
        </w:rPr>
      </w:pPr>
      <w:r w:rsidRPr="00217C9B">
        <w:t xml:space="preserve">[1] </w:t>
      </w:r>
      <w:r w:rsidR="00404777" w:rsidRPr="00404777">
        <w:rPr>
          <w:lang w:val="en-GB"/>
        </w:rPr>
        <w:t>R4-2203709 “Issue of many missing Fallbacks in 38.101 specs ”, Apple, 3GPP TSG-RAN WG4 Meeting #102-e, February 21st – March 3rd 2022</w:t>
      </w:r>
    </w:p>
    <w:p w14:paraId="545B45ED" w14:textId="3CF98E64" w:rsidR="00404777" w:rsidRPr="00404777" w:rsidRDefault="00404777" w:rsidP="00404777">
      <w:pPr>
        <w:rPr>
          <w:lang w:val="en-DE"/>
        </w:rPr>
      </w:pPr>
      <w:r w:rsidRPr="00404777">
        <w:t>[2] 36.101, 38.101</w:t>
      </w:r>
      <w:r>
        <w:t>-1, 38101-2, 38.101-3</w:t>
      </w:r>
    </w:p>
    <w:p w14:paraId="030DD0B2" w14:textId="4C9681F8" w:rsidR="002648E9" w:rsidRPr="00B125B6" w:rsidRDefault="002648E9" w:rsidP="00404777">
      <w:pPr>
        <w:rPr>
          <w:lang w:val="en-GB"/>
        </w:rPr>
      </w:pPr>
    </w:p>
    <w:sectPr w:rsidR="002648E9" w:rsidRPr="00B125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BBE37" w14:textId="77777777" w:rsidR="003F2CFD" w:rsidRDefault="003F2CFD">
      <w:r>
        <w:separator/>
      </w:r>
    </w:p>
  </w:endnote>
  <w:endnote w:type="continuationSeparator" w:id="0">
    <w:p w14:paraId="7975758F" w14:textId="77777777" w:rsidR="003F2CFD" w:rsidRDefault="003F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¾’©">
    <w:altName w:val="MS Gothic"/>
    <w:panose1 w:val="020B0604020202020204"/>
    <w:charset w:val="80"/>
    <w:family w:val="roman"/>
    <w:notTrueType/>
    <w:pitch w:val="fixed"/>
    <w:sig w:usb0="00000001" w:usb1="08070000" w:usb2="00000010" w:usb3="00000000" w:csb0="00020000" w:csb1="00000000"/>
  </w:font>
  <w:font w:name="Osaka">
    <w:altName w:val="Yu Gothic"/>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F8F0" w14:textId="77777777" w:rsidR="003F2CFD" w:rsidRDefault="003F2CFD">
      <w:r>
        <w:separator/>
      </w:r>
    </w:p>
  </w:footnote>
  <w:footnote w:type="continuationSeparator" w:id="0">
    <w:p w14:paraId="2AE997DA" w14:textId="77777777" w:rsidR="003F2CFD" w:rsidRDefault="003F2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1159A"/>
    <w:multiLevelType w:val="hybridMultilevel"/>
    <w:tmpl w:val="B546D51E"/>
    <w:lvl w:ilvl="0" w:tplc="68C2687E">
      <w:start w:val="1"/>
      <w:numFmt w:val="bullet"/>
      <w:lvlText w:val="•"/>
      <w:lvlJc w:val="left"/>
      <w:pPr>
        <w:tabs>
          <w:tab w:val="num" w:pos="720"/>
        </w:tabs>
        <w:ind w:left="720" w:hanging="360"/>
      </w:pPr>
      <w:rPr>
        <w:rFonts w:ascii="Arial" w:hAnsi="Arial" w:hint="default"/>
      </w:rPr>
    </w:lvl>
    <w:lvl w:ilvl="1" w:tplc="3962C8A6" w:tentative="1">
      <w:start w:val="1"/>
      <w:numFmt w:val="bullet"/>
      <w:lvlText w:val="•"/>
      <w:lvlJc w:val="left"/>
      <w:pPr>
        <w:tabs>
          <w:tab w:val="num" w:pos="1440"/>
        </w:tabs>
        <w:ind w:left="1440" w:hanging="360"/>
      </w:pPr>
      <w:rPr>
        <w:rFonts w:ascii="Arial" w:hAnsi="Arial" w:hint="default"/>
      </w:rPr>
    </w:lvl>
    <w:lvl w:ilvl="2" w:tplc="3938810C" w:tentative="1">
      <w:start w:val="1"/>
      <w:numFmt w:val="bullet"/>
      <w:lvlText w:val="•"/>
      <w:lvlJc w:val="left"/>
      <w:pPr>
        <w:tabs>
          <w:tab w:val="num" w:pos="2160"/>
        </w:tabs>
        <w:ind w:left="2160" w:hanging="360"/>
      </w:pPr>
      <w:rPr>
        <w:rFonts w:ascii="Arial" w:hAnsi="Arial" w:hint="default"/>
      </w:rPr>
    </w:lvl>
    <w:lvl w:ilvl="3" w:tplc="4712052C" w:tentative="1">
      <w:start w:val="1"/>
      <w:numFmt w:val="bullet"/>
      <w:lvlText w:val="•"/>
      <w:lvlJc w:val="left"/>
      <w:pPr>
        <w:tabs>
          <w:tab w:val="num" w:pos="2880"/>
        </w:tabs>
        <w:ind w:left="2880" w:hanging="360"/>
      </w:pPr>
      <w:rPr>
        <w:rFonts w:ascii="Arial" w:hAnsi="Arial" w:hint="default"/>
      </w:rPr>
    </w:lvl>
    <w:lvl w:ilvl="4" w:tplc="E280F074" w:tentative="1">
      <w:start w:val="1"/>
      <w:numFmt w:val="bullet"/>
      <w:lvlText w:val="•"/>
      <w:lvlJc w:val="left"/>
      <w:pPr>
        <w:tabs>
          <w:tab w:val="num" w:pos="3600"/>
        </w:tabs>
        <w:ind w:left="3600" w:hanging="360"/>
      </w:pPr>
      <w:rPr>
        <w:rFonts w:ascii="Arial" w:hAnsi="Arial" w:hint="default"/>
      </w:rPr>
    </w:lvl>
    <w:lvl w:ilvl="5" w:tplc="3690AEB8" w:tentative="1">
      <w:start w:val="1"/>
      <w:numFmt w:val="bullet"/>
      <w:lvlText w:val="•"/>
      <w:lvlJc w:val="left"/>
      <w:pPr>
        <w:tabs>
          <w:tab w:val="num" w:pos="4320"/>
        </w:tabs>
        <w:ind w:left="4320" w:hanging="360"/>
      </w:pPr>
      <w:rPr>
        <w:rFonts w:ascii="Arial" w:hAnsi="Arial" w:hint="default"/>
      </w:rPr>
    </w:lvl>
    <w:lvl w:ilvl="6" w:tplc="72267B4A" w:tentative="1">
      <w:start w:val="1"/>
      <w:numFmt w:val="bullet"/>
      <w:lvlText w:val="•"/>
      <w:lvlJc w:val="left"/>
      <w:pPr>
        <w:tabs>
          <w:tab w:val="num" w:pos="5040"/>
        </w:tabs>
        <w:ind w:left="5040" w:hanging="360"/>
      </w:pPr>
      <w:rPr>
        <w:rFonts w:ascii="Arial" w:hAnsi="Arial" w:hint="default"/>
      </w:rPr>
    </w:lvl>
    <w:lvl w:ilvl="7" w:tplc="24A40BCA" w:tentative="1">
      <w:start w:val="1"/>
      <w:numFmt w:val="bullet"/>
      <w:lvlText w:val="•"/>
      <w:lvlJc w:val="left"/>
      <w:pPr>
        <w:tabs>
          <w:tab w:val="num" w:pos="5760"/>
        </w:tabs>
        <w:ind w:left="5760" w:hanging="360"/>
      </w:pPr>
      <w:rPr>
        <w:rFonts w:ascii="Arial" w:hAnsi="Arial" w:hint="default"/>
      </w:rPr>
    </w:lvl>
    <w:lvl w:ilvl="8" w:tplc="AA1EC1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04C5"/>
    <w:multiLevelType w:val="hybridMultilevel"/>
    <w:tmpl w:val="3BD60A00"/>
    <w:lvl w:ilvl="0" w:tplc="1CF0A1CC">
      <w:start w:val="1"/>
      <w:numFmt w:val="bullet"/>
      <w:lvlText w:val="•"/>
      <w:lvlJc w:val="left"/>
      <w:pPr>
        <w:tabs>
          <w:tab w:val="num" w:pos="720"/>
        </w:tabs>
        <w:ind w:left="720" w:hanging="360"/>
      </w:pPr>
      <w:rPr>
        <w:rFonts w:ascii="Arial" w:hAnsi="Arial" w:hint="default"/>
      </w:rPr>
    </w:lvl>
    <w:lvl w:ilvl="1" w:tplc="7DC08B78" w:tentative="1">
      <w:start w:val="1"/>
      <w:numFmt w:val="bullet"/>
      <w:lvlText w:val="•"/>
      <w:lvlJc w:val="left"/>
      <w:pPr>
        <w:tabs>
          <w:tab w:val="num" w:pos="1440"/>
        </w:tabs>
        <w:ind w:left="1440" w:hanging="360"/>
      </w:pPr>
      <w:rPr>
        <w:rFonts w:ascii="Arial" w:hAnsi="Arial" w:hint="default"/>
      </w:rPr>
    </w:lvl>
    <w:lvl w:ilvl="2" w:tplc="FACCF842">
      <w:numFmt w:val="bullet"/>
      <w:lvlText w:val="•"/>
      <w:lvlJc w:val="left"/>
      <w:pPr>
        <w:tabs>
          <w:tab w:val="num" w:pos="2160"/>
        </w:tabs>
        <w:ind w:left="2160" w:hanging="360"/>
      </w:pPr>
      <w:rPr>
        <w:rFonts w:ascii="Arial" w:hAnsi="Arial" w:hint="default"/>
      </w:rPr>
    </w:lvl>
    <w:lvl w:ilvl="3" w:tplc="9FE6CF7E">
      <w:numFmt w:val="bullet"/>
      <w:lvlText w:val="•"/>
      <w:lvlJc w:val="left"/>
      <w:pPr>
        <w:tabs>
          <w:tab w:val="num" w:pos="2880"/>
        </w:tabs>
        <w:ind w:left="2880" w:hanging="360"/>
      </w:pPr>
      <w:rPr>
        <w:rFonts w:ascii="Arial" w:hAnsi="Arial" w:hint="default"/>
      </w:rPr>
    </w:lvl>
    <w:lvl w:ilvl="4" w:tplc="CA7EBDC0" w:tentative="1">
      <w:start w:val="1"/>
      <w:numFmt w:val="bullet"/>
      <w:lvlText w:val="•"/>
      <w:lvlJc w:val="left"/>
      <w:pPr>
        <w:tabs>
          <w:tab w:val="num" w:pos="3600"/>
        </w:tabs>
        <w:ind w:left="3600" w:hanging="360"/>
      </w:pPr>
      <w:rPr>
        <w:rFonts w:ascii="Arial" w:hAnsi="Arial" w:hint="default"/>
      </w:rPr>
    </w:lvl>
    <w:lvl w:ilvl="5" w:tplc="1DDE1292" w:tentative="1">
      <w:start w:val="1"/>
      <w:numFmt w:val="bullet"/>
      <w:lvlText w:val="•"/>
      <w:lvlJc w:val="left"/>
      <w:pPr>
        <w:tabs>
          <w:tab w:val="num" w:pos="4320"/>
        </w:tabs>
        <w:ind w:left="4320" w:hanging="360"/>
      </w:pPr>
      <w:rPr>
        <w:rFonts w:ascii="Arial" w:hAnsi="Arial" w:hint="default"/>
      </w:rPr>
    </w:lvl>
    <w:lvl w:ilvl="6" w:tplc="ECDAF916" w:tentative="1">
      <w:start w:val="1"/>
      <w:numFmt w:val="bullet"/>
      <w:lvlText w:val="•"/>
      <w:lvlJc w:val="left"/>
      <w:pPr>
        <w:tabs>
          <w:tab w:val="num" w:pos="5040"/>
        </w:tabs>
        <w:ind w:left="5040" w:hanging="360"/>
      </w:pPr>
      <w:rPr>
        <w:rFonts w:ascii="Arial" w:hAnsi="Arial" w:hint="default"/>
      </w:rPr>
    </w:lvl>
    <w:lvl w:ilvl="7" w:tplc="47D4DF46" w:tentative="1">
      <w:start w:val="1"/>
      <w:numFmt w:val="bullet"/>
      <w:lvlText w:val="•"/>
      <w:lvlJc w:val="left"/>
      <w:pPr>
        <w:tabs>
          <w:tab w:val="num" w:pos="5760"/>
        </w:tabs>
        <w:ind w:left="5760" w:hanging="360"/>
      </w:pPr>
      <w:rPr>
        <w:rFonts w:ascii="Arial" w:hAnsi="Arial" w:hint="default"/>
      </w:rPr>
    </w:lvl>
    <w:lvl w:ilvl="8" w:tplc="1EFC1D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0F2953B7"/>
    <w:multiLevelType w:val="hybridMultilevel"/>
    <w:tmpl w:val="D50016D6"/>
    <w:lvl w:ilvl="0" w:tplc="6CEAB006">
      <w:start w:val="1"/>
      <w:numFmt w:val="bullet"/>
      <w:lvlText w:val="•"/>
      <w:lvlJc w:val="left"/>
      <w:pPr>
        <w:tabs>
          <w:tab w:val="num" w:pos="720"/>
        </w:tabs>
        <w:ind w:left="720" w:hanging="360"/>
      </w:pPr>
      <w:rPr>
        <w:rFonts w:ascii="Arial" w:hAnsi="Arial" w:hint="default"/>
      </w:rPr>
    </w:lvl>
    <w:lvl w:ilvl="1" w:tplc="5150E81A" w:tentative="1">
      <w:start w:val="1"/>
      <w:numFmt w:val="bullet"/>
      <w:lvlText w:val="•"/>
      <w:lvlJc w:val="left"/>
      <w:pPr>
        <w:tabs>
          <w:tab w:val="num" w:pos="1440"/>
        </w:tabs>
        <w:ind w:left="1440" w:hanging="360"/>
      </w:pPr>
      <w:rPr>
        <w:rFonts w:ascii="Arial" w:hAnsi="Arial" w:hint="default"/>
      </w:rPr>
    </w:lvl>
    <w:lvl w:ilvl="2" w:tplc="F174B1AE" w:tentative="1">
      <w:start w:val="1"/>
      <w:numFmt w:val="bullet"/>
      <w:lvlText w:val="•"/>
      <w:lvlJc w:val="left"/>
      <w:pPr>
        <w:tabs>
          <w:tab w:val="num" w:pos="2160"/>
        </w:tabs>
        <w:ind w:left="2160" w:hanging="360"/>
      </w:pPr>
      <w:rPr>
        <w:rFonts w:ascii="Arial" w:hAnsi="Arial" w:hint="default"/>
      </w:rPr>
    </w:lvl>
    <w:lvl w:ilvl="3" w:tplc="E11A46EE" w:tentative="1">
      <w:start w:val="1"/>
      <w:numFmt w:val="bullet"/>
      <w:lvlText w:val="•"/>
      <w:lvlJc w:val="left"/>
      <w:pPr>
        <w:tabs>
          <w:tab w:val="num" w:pos="2880"/>
        </w:tabs>
        <w:ind w:left="2880" w:hanging="360"/>
      </w:pPr>
      <w:rPr>
        <w:rFonts w:ascii="Arial" w:hAnsi="Arial" w:hint="default"/>
      </w:rPr>
    </w:lvl>
    <w:lvl w:ilvl="4" w:tplc="82766A62" w:tentative="1">
      <w:start w:val="1"/>
      <w:numFmt w:val="bullet"/>
      <w:lvlText w:val="•"/>
      <w:lvlJc w:val="left"/>
      <w:pPr>
        <w:tabs>
          <w:tab w:val="num" w:pos="3600"/>
        </w:tabs>
        <w:ind w:left="3600" w:hanging="360"/>
      </w:pPr>
      <w:rPr>
        <w:rFonts w:ascii="Arial" w:hAnsi="Arial" w:hint="default"/>
      </w:rPr>
    </w:lvl>
    <w:lvl w:ilvl="5" w:tplc="BE58CC6C" w:tentative="1">
      <w:start w:val="1"/>
      <w:numFmt w:val="bullet"/>
      <w:lvlText w:val="•"/>
      <w:lvlJc w:val="left"/>
      <w:pPr>
        <w:tabs>
          <w:tab w:val="num" w:pos="4320"/>
        </w:tabs>
        <w:ind w:left="4320" w:hanging="360"/>
      </w:pPr>
      <w:rPr>
        <w:rFonts w:ascii="Arial" w:hAnsi="Arial" w:hint="default"/>
      </w:rPr>
    </w:lvl>
    <w:lvl w:ilvl="6" w:tplc="C6EE52AA" w:tentative="1">
      <w:start w:val="1"/>
      <w:numFmt w:val="bullet"/>
      <w:lvlText w:val="•"/>
      <w:lvlJc w:val="left"/>
      <w:pPr>
        <w:tabs>
          <w:tab w:val="num" w:pos="5040"/>
        </w:tabs>
        <w:ind w:left="5040" w:hanging="360"/>
      </w:pPr>
      <w:rPr>
        <w:rFonts w:ascii="Arial" w:hAnsi="Arial" w:hint="default"/>
      </w:rPr>
    </w:lvl>
    <w:lvl w:ilvl="7" w:tplc="C4A459CC" w:tentative="1">
      <w:start w:val="1"/>
      <w:numFmt w:val="bullet"/>
      <w:lvlText w:val="•"/>
      <w:lvlJc w:val="left"/>
      <w:pPr>
        <w:tabs>
          <w:tab w:val="num" w:pos="5760"/>
        </w:tabs>
        <w:ind w:left="5760" w:hanging="360"/>
      </w:pPr>
      <w:rPr>
        <w:rFonts w:ascii="Arial" w:hAnsi="Arial" w:hint="default"/>
      </w:rPr>
    </w:lvl>
    <w:lvl w:ilvl="8" w:tplc="48703E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351E10"/>
    <w:multiLevelType w:val="hybridMultilevel"/>
    <w:tmpl w:val="F9DAACA2"/>
    <w:lvl w:ilvl="0" w:tplc="4F30502A">
      <w:start w:val="1"/>
      <w:numFmt w:val="bullet"/>
      <w:lvlText w:val="•"/>
      <w:lvlJc w:val="left"/>
      <w:pPr>
        <w:tabs>
          <w:tab w:val="num" w:pos="720"/>
        </w:tabs>
        <w:ind w:left="720" w:hanging="360"/>
      </w:pPr>
      <w:rPr>
        <w:rFonts w:ascii="Arial" w:hAnsi="Arial" w:hint="default"/>
      </w:rPr>
    </w:lvl>
    <w:lvl w:ilvl="1" w:tplc="ADC26418">
      <w:start w:val="1"/>
      <w:numFmt w:val="bullet"/>
      <w:lvlText w:val="•"/>
      <w:lvlJc w:val="left"/>
      <w:pPr>
        <w:tabs>
          <w:tab w:val="num" w:pos="1440"/>
        </w:tabs>
        <w:ind w:left="1440" w:hanging="360"/>
      </w:pPr>
      <w:rPr>
        <w:rFonts w:ascii="Arial" w:hAnsi="Arial" w:hint="default"/>
      </w:rPr>
    </w:lvl>
    <w:lvl w:ilvl="2" w:tplc="8C308FBE">
      <w:start w:val="1"/>
      <w:numFmt w:val="bullet"/>
      <w:lvlText w:val="•"/>
      <w:lvlJc w:val="left"/>
      <w:pPr>
        <w:tabs>
          <w:tab w:val="num" w:pos="2160"/>
        </w:tabs>
        <w:ind w:left="2160" w:hanging="360"/>
      </w:pPr>
      <w:rPr>
        <w:rFonts w:ascii="Arial" w:hAnsi="Arial" w:hint="default"/>
      </w:rPr>
    </w:lvl>
    <w:lvl w:ilvl="3" w:tplc="0D828DEA" w:tentative="1">
      <w:start w:val="1"/>
      <w:numFmt w:val="bullet"/>
      <w:lvlText w:val="•"/>
      <w:lvlJc w:val="left"/>
      <w:pPr>
        <w:tabs>
          <w:tab w:val="num" w:pos="2880"/>
        </w:tabs>
        <w:ind w:left="2880" w:hanging="360"/>
      </w:pPr>
      <w:rPr>
        <w:rFonts w:ascii="Arial" w:hAnsi="Arial" w:hint="default"/>
      </w:rPr>
    </w:lvl>
    <w:lvl w:ilvl="4" w:tplc="BA2801F6" w:tentative="1">
      <w:start w:val="1"/>
      <w:numFmt w:val="bullet"/>
      <w:lvlText w:val="•"/>
      <w:lvlJc w:val="left"/>
      <w:pPr>
        <w:tabs>
          <w:tab w:val="num" w:pos="3600"/>
        </w:tabs>
        <w:ind w:left="3600" w:hanging="360"/>
      </w:pPr>
      <w:rPr>
        <w:rFonts w:ascii="Arial" w:hAnsi="Arial" w:hint="default"/>
      </w:rPr>
    </w:lvl>
    <w:lvl w:ilvl="5" w:tplc="A1060788" w:tentative="1">
      <w:start w:val="1"/>
      <w:numFmt w:val="bullet"/>
      <w:lvlText w:val="•"/>
      <w:lvlJc w:val="left"/>
      <w:pPr>
        <w:tabs>
          <w:tab w:val="num" w:pos="4320"/>
        </w:tabs>
        <w:ind w:left="4320" w:hanging="360"/>
      </w:pPr>
      <w:rPr>
        <w:rFonts w:ascii="Arial" w:hAnsi="Arial" w:hint="default"/>
      </w:rPr>
    </w:lvl>
    <w:lvl w:ilvl="6" w:tplc="3B325B5E" w:tentative="1">
      <w:start w:val="1"/>
      <w:numFmt w:val="bullet"/>
      <w:lvlText w:val="•"/>
      <w:lvlJc w:val="left"/>
      <w:pPr>
        <w:tabs>
          <w:tab w:val="num" w:pos="5040"/>
        </w:tabs>
        <w:ind w:left="5040" w:hanging="360"/>
      </w:pPr>
      <w:rPr>
        <w:rFonts w:ascii="Arial" w:hAnsi="Arial" w:hint="default"/>
      </w:rPr>
    </w:lvl>
    <w:lvl w:ilvl="7" w:tplc="AE243AB8" w:tentative="1">
      <w:start w:val="1"/>
      <w:numFmt w:val="bullet"/>
      <w:lvlText w:val="•"/>
      <w:lvlJc w:val="left"/>
      <w:pPr>
        <w:tabs>
          <w:tab w:val="num" w:pos="5760"/>
        </w:tabs>
        <w:ind w:left="5760" w:hanging="360"/>
      </w:pPr>
      <w:rPr>
        <w:rFonts w:ascii="Arial" w:hAnsi="Arial" w:hint="default"/>
      </w:rPr>
    </w:lvl>
    <w:lvl w:ilvl="8" w:tplc="2BC0E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D2B75"/>
    <w:multiLevelType w:val="hybridMultilevel"/>
    <w:tmpl w:val="C9DEC6FA"/>
    <w:lvl w:ilvl="0" w:tplc="E004AED6">
      <w:start w:val="1"/>
      <w:numFmt w:val="bullet"/>
      <w:lvlText w:val="•"/>
      <w:lvlJc w:val="left"/>
      <w:pPr>
        <w:tabs>
          <w:tab w:val="num" w:pos="720"/>
        </w:tabs>
        <w:ind w:left="720" w:hanging="360"/>
      </w:pPr>
      <w:rPr>
        <w:rFonts w:ascii="Arial" w:hAnsi="Arial" w:hint="default"/>
      </w:rPr>
    </w:lvl>
    <w:lvl w:ilvl="1" w:tplc="D7C05DCE">
      <w:start w:val="1"/>
      <w:numFmt w:val="bullet"/>
      <w:lvlText w:val="•"/>
      <w:lvlJc w:val="left"/>
      <w:pPr>
        <w:tabs>
          <w:tab w:val="num" w:pos="1440"/>
        </w:tabs>
        <w:ind w:left="1440" w:hanging="360"/>
      </w:pPr>
      <w:rPr>
        <w:rFonts w:ascii="Arial" w:hAnsi="Arial" w:hint="default"/>
      </w:rPr>
    </w:lvl>
    <w:lvl w:ilvl="2" w:tplc="2B9EBC1A">
      <w:numFmt w:val="bullet"/>
      <w:lvlText w:val="•"/>
      <w:lvlJc w:val="left"/>
      <w:pPr>
        <w:tabs>
          <w:tab w:val="num" w:pos="2160"/>
        </w:tabs>
        <w:ind w:left="2160" w:hanging="360"/>
      </w:pPr>
      <w:rPr>
        <w:rFonts w:ascii="Arial" w:hAnsi="Arial" w:hint="default"/>
      </w:rPr>
    </w:lvl>
    <w:lvl w:ilvl="3" w:tplc="C71AA5D2" w:tentative="1">
      <w:start w:val="1"/>
      <w:numFmt w:val="bullet"/>
      <w:lvlText w:val="•"/>
      <w:lvlJc w:val="left"/>
      <w:pPr>
        <w:tabs>
          <w:tab w:val="num" w:pos="2880"/>
        </w:tabs>
        <w:ind w:left="2880" w:hanging="360"/>
      </w:pPr>
      <w:rPr>
        <w:rFonts w:ascii="Arial" w:hAnsi="Arial" w:hint="default"/>
      </w:rPr>
    </w:lvl>
    <w:lvl w:ilvl="4" w:tplc="DC0C5136" w:tentative="1">
      <w:start w:val="1"/>
      <w:numFmt w:val="bullet"/>
      <w:lvlText w:val="•"/>
      <w:lvlJc w:val="left"/>
      <w:pPr>
        <w:tabs>
          <w:tab w:val="num" w:pos="3600"/>
        </w:tabs>
        <w:ind w:left="3600" w:hanging="360"/>
      </w:pPr>
      <w:rPr>
        <w:rFonts w:ascii="Arial" w:hAnsi="Arial" w:hint="default"/>
      </w:rPr>
    </w:lvl>
    <w:lvl w:ilvl="5" w:tplc="F54E4E36" w:tentative="1">
      <w:start w:val="1"/>
      <w:numFmt w:val="bullet"/>
      <w:lvlText w:val="•"/>
      <w:lvlJc w:val="left"/>
      <w:pPr>
        <w:tabs>
          <w:tab w:val="num" w:pos="4320"/>
        </w:tabs>
        <w:ind w:left="4320" w:hanging="360"/>
      </w:pPr>
      <w:rPr>
        <w:rFonts w:ascii="Arial" w:hAnsi="Arial" w:hint="default"/>
      </w:rPr>
    </w:lvl>
    <w:lvl w:ilvl="6" w:tplc="CED434DE" w:tentative="1">
      <w:start w:val="1"/>
      <w:numFmt w:val="bullet"/>
      <w:lvlText w:val="•"/>
      <w:lvlJc w:val="left"/>
      <w:pPr>
        <w:tabs>
          <w:tab w:val="num" w:pos="5040"/>
        </w:tabs>
        <w:ind w:left="5040" w:hanging="360"/>
      </w:pPr>
      <w:rPr>
        <w:rFonts w:ascii="Arial" w:hAnsi="Arial" w:hint="default"/>
      </w:rPr>
    </w:lvl>
    <w:lvl w:ilvl="7" w:tplc="77D0F618" w:tentative="1">
      <w:start w:val="1"/>
      <w:numFmt w:val="bullet"/>
      <w:lvlText w:val="•"/>
      <w:lvlJc w:val="left"/>
      <w:pPr>
        <w:tabs>
          <w:tab w:val="num" w:pos="5760"/>
        </w:tabs>
        <w:ind w:left="5760" w:hanging="360"/>
      </w:pPr>
      <w:rPr>
        <w:rFonts w:ascii="Arial" w:hAnsi="Arial" w:hint="default"/>
      </w:rPr>
    </w:lvl>
    <w:lvl w:ilvl="8" w:tplc="9500B1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2"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4" w15:restartNumberingAfterBreak="0">
    <w:nsid w:val="2FD65287"/>
    <w:multiLevelType w:val="hybridMultilevel"/>
    <w:tmpl w:val="72ACB1A8"/>
    <w:lvl w:ilvl="0" w:tplc="00181008">
      <w:start w:val="1"/>
      <w:numFmt w:val="bullet"/>
      <w:lvlText w:val="•"/>
      <w:lvlJc w:val="left"/>
      <w:pPr>
        <w:tabs>
          <w:tab w:val="num" w:pos="720"/>
        </w:tabs>
        <w:ind w:left="720" w:hanging="360"/>
      </w:pPr>
      <w:rPr>
        <w:rFonts w:ascii="Arial" w:hAnsi="Arial" w:hint="default"/>
      </w:rPr>
    </w:lvl>
    <w:lvl w:ilvl="1" w:tplc="78F851A6">
      <w:numFmt w:val="bullet"/>
      <w:lvlText w:val="•"/>
      <w:lvlJc w:val="left"/>
      <w:pPr>
        <w:tabs>
          <w:tab w:val="num" w:pos="1440"/>
        </w:tabs>
        <w:ind w:left="1440" w:hanging="360"/>
      </w:pPr>
      <w:rPr>
        <w:rFonts w:ascii="Arial" w:hAnsi="Arial" w:hint="default"/>
      </w:rPr>
    </w:lvl>
    <w:lvl w:ilvl="2" w:tplc="CAC4408E" w:tentative="1">
      <w:start w:val="1"/>
      <w:numFmt w:val="bullet"/>
      <w:lvlText w:val="•"/>
      <w:lvlJc w:val="left"/>
      <w:pPr>
        <w:tabs>
          <w:tab w:val="num" w:pos="2160"/>
        </w:tabs>
        <w:ind w:left="2160" w:hanging="360"/>
      </w:pPr>
      <w:rPr>
        <w:rFonts w:ascii="Arial" w:hAnsi="Arial" w:hint="default"/>
      </w:rPr>
    </w:lvl>
    <w:lvl w:ilvl="3" w:tplc="FECC7EAE" w:tentative="1">
      <w:start w:val="1"/>
      <w:numFmt w:val="bullet"/>
      <w:lvlText w:val="•"/>
      <w:lvlJc w:val="left"/>
      <w:pPr>
        <w:tabs>
          <w:tab w:val="num" w:pos="2880"/>
        </w:tabs>
        <w:ind w:left="2880" w:hanging="360"/>
      </w:pPr>
      <w:rPr>
        <w:rFonts w:ascii="Arial" w:hAnsi="Arial" w:hint="default"/>
      </w:rPr>
    </w:lvl>
    <w:lvl w:ilvl="4" w:tplc="36A8181C" w:tentative="1">
      <w:start w:val="1"/>
      <w:numFmt w:val="bullet"/>
      <w:lvlText w:val="•"/>
      <w:lvlJc w:val="left"/>
      <w:pPr>
        <w:tabs>
          <w:tab w:val="num" w:pos="3600"/>
        </w:tabs>
        <w:ind w:left="3600" w:hanging="360"/>
      </w:pPr>
      <w:rPr>
        <w:rFonts w:ascii="Arial" w:hAnsi="Arial" w:hint="default"/>
      </w:rPr>
    </w:lvl>
    <w:lvl w:ilvl="5" w:tplc="455E96DE" w:tentative="1">
      <w:start w:val="1"/>
      <w:numFmt w:val="bullet"/>
      <w:lvlText w:val="•"/>
      <w:lvlJc w:val="left"/>
      <w:pPr>
        <w:tabs>
          <w:tab w:val="num" w:pos="4320"/>
        </w:tabs>
        <w:ind w:left="4320" w:hanging="360"/>
      </w:pPr>
      <w:rPr>
        <w:rFonts w:ascii="Arial" w:hAnsi="Arial" w:hint="default"/>
      </w:rPr>
    </w:lvl>
    <w:lvl w:ilvl="6" w:tplc="6EF63882" w:tentative="1">
      <w:start w:val="1"/>
      <w:numFmt w:val="bullet"/>
      <w:lvlText w:val="•"/>
      <w:lvlJc w:val="left"/>
      <w:pPr>
        <w:tabs>
          <w:tab w:val="num" w:pos="5040"/>
        </w:tabs>
        <w:ind w:left="5040" w:hanging="360"/>
      </w:pPr>
      <w:rPr>
        <w:rFonts w:ascii="Arial" w:hAnsi="Arial" w:hint="default"/>
      </w:rPr>
    </w:lvl>
    <w:lvl w:ilvl="7" w:tplc="312E3E00" w:tentative="1">
      <w:start w:val="1"/>
      <w:numFmt w:val="bullet"/>
      <w:lvlText w:val="•"/>
      <w:lvlJc w:val="left"/>
      <w:pPr>
        <w:tabs>
          <w:tab w:val="num" w:pos="5760"/>
        </w:tabs>
        <w:ind w:left="5760" w:hanging="360"/>
      </w:pPr>
      <w:rPr>
        <w:rFonts w:ascii="Arial" w:hAnsi="Arial" w:hint="default"/>
      </w:rPr>
    </w:lvl>
    <w:lvl w:ilvl="8" w:tplc="122A4E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4B328C"/>
    <w:multiLevelType w:val="hybridMultilevel"/>
    <w:tmpl w:val="CD30692C"/>
    <w:lvl w:ilvl="0" w:tplc="239EB480">
      <w:start w:val="1"/>
      <w:numFmt w:val="bullet"/>
      <w:lvlText w:val="•"/>
      <w:lvlJc w:val="left"/>
      <w:pPr>
        <w:tabs>
          <w:tab w:val="num" w:pos="720"/>
        </w:tabs>
        <w:ind w:left="720" w:hanging="360"/>
      </w:pPr>
      <w:rPr>
        <w:rFonts w:ascii="Arial" w:hAnsi="Arial" w:hint="default"/>
      </w:rPr>
    </w:lvl>
    <w:lvl w:ilvl="1" w:tplc="3D3693A8" w:tentative="1">
      <w:start w:val="1"/>
      <w:numFmt w:val="bullet"/>
      <w:lvlText w:val="•"/>
      <w:lvlJc w:val="left"/>
      <w:pPr>
        <w:tabs>
          <w:tab w:val="num" w:pos="1440"/>
        </w:tabs>
        <w:ind w:left="1440" w:hanging="360"/>
      </w:pPr>
      <w:rPr>
        <w:rFonts w:ascii="Arial" w:hAnsi="Arial" w:hint="default"/>
      </w:rPr>
    </w:lvl>
    <w:lvl w:ilvl="2" w:tplc="0DB4FC22">
      <w:numFmt w:val="bullet"/>
      <w:lvlText w:val="•"/>
      <w:lvlJc w:val="left"/>
      <w:pPr>
        <w:tabs>
          <w:tab w:val="num" w:pos="2160"/>
        </w:tabs>
        <w:ind w:left="2160" w:hanging="360"/>
      </w:pPr>
      <w:rPr>
        <w:rFonts w:ascii="Arial" w:hAnsi="Arial" w:hint="default"/>
      </w:rPr>
    </w:lvl>
    <w:lvl w:ilvl="3" w:tplc="6D2A735E" w:tentative="1">
      <w:start w:val="1"/>
      <w:numFmt w:val="bullet"/>
      <w:lvlText w:val="•"/>
      <w:lvlJc w:val="left"/>
      <w:pPr>
        <w:tabs>
          <w:tab w:val="num" w:pos="2880"/>
        </w:tabs>
        <w:ind w:left="2880" w:hanging="360"/>
      </w:pPr>
      <w:rPr>
        <w:rFonts w:ascii="Arial" w:hAnsi="Arial" w:hint="default"/>
      </w:rPr>
    </w:lvl>
    <w:lvl w:ilvl="4" w:tplc="4E544A72" w:tentative="1">
      <w:start w:val="1"/>
      <w:numFmt w:val="bullet"/>
      <w:lvlText w:val="•"/>
      <w:lvlJc w:val="left"/>
      <w:pPr>
        <w:tabs>
          <w:tab w:val="num" w:pos="3600"/>
        </w:tabs>
        <w:ind w:left="3600" w:hanging="360"/>
      </w:pPr>
      <w:rPr>
        <w:rFonts w:ascii="Arial" w:hAnsi="Arial" w:hint="default"/>
      </w:rPr>
    </w:lvl>
    <w:lvl w:ilvl="5" w:tplc="6FE4137C" w:tentative="1">
      <w:start w:val="1"/>
      <w:numFmt w:val="bullet"/>
      <w:lvlText w:val="•"/>
      <w:lvlJc w:val="left"/>
      <w:pPr>
        <w:tabs>
          <w:tab w:val="num" w:pos="4320"/>
        </w:tabs>
        <w:ind w:left="4320" w:hanging="360"/>
      </w:pPr>
      <w:rPr>
        <w:rFonts w:ascii="Arial" w:hAnsi="Arial" w:hint="default"/>
      </w:rPr>
    </w:lvl>
    <w:lvl w:ilvl="6" w:tplc="C7C8EB18" w:tentative="1">
      <w:start w:val="1"/>
      <w:numFmt w:val="bullet"/>
      <w:lvlText w:val="•"/>
      <w:lvlJc w:val="left"/>
      <w:pPr>
        <w:tabs>
          <w:tab w:val="num" w:pos="5040"/>
        </w:tabs>
        <w:ind w:left="5040" w:hanging="360"/>
      </w:pPr>
      <w:rPr>
        <w:rFonts w:ascii="Arial" w:hAnsi="Arial" w:hint="default"/>
      </w:rPr>
    </w:lvl>
    <w:lvl w:ilvl="7" w:tplc="99C6BDA0" w:tentative="1">
      <w:start w:val="1"/>
      <w:numFmt w:val="bullet"/>
      <w:lvlText w:val="•"/>
      <w:lvlJc w:val="left"/>
      <w:pPr>
        <w:tabs>
          <w:tab w:val="num" w:pos="5760"/>
        </w:tabs>
        <w:ind w:left="5760" w:hanging="360"/>
      </w:pPr>
      <w:rPr>
        <w:rFonts w:ascii="Arial" w:hAnsi="Arial" w:hint="default"/>
      </w:rPr>
    </w:lvl>
    <w:lvl w:ilvl="8" w:tplc="53B26A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9A47ED"/>
    <w:multiLevelType w:val="hybridMultilevel"/>
    <w:tmpl w:val="466C1C8A"/>
    <w:lvl w:ilvl="0" w:tplc="2388698E">
      <w:start w:val="1"/>
      <w:numFmt w:val="bullet"/>
      <w:lvlText w:val="•"/>
      <w:lvlJc w:val="left"/>
      <w:pPr>
        <w:tabs>
          <w:tab w:val="num" w:pos="720"/>
        </w:tabs>
        <w:ind w:left="720" w:hanging="360"/>
      </w:pPr>
      <w:rPr>
        <w:rFonts w:ascii="Arial" w:hAnsi="Arial" w:hint="default"/>
      </w:rPr>
    </w:lvl>
    <w:lvl w:ilvl="1" w:tplc="FC82BF78" w:tentative="1">
      <w:start w:val="1"/>
      <w:numFmt w:val="bullet"/>
      <w:lvlText w:val="•"/>
      <w:lvlJc w:val="left"/>
      <w:pPr>
        <w:tabs>
          <w:tab w:val="num" w:pos="1440"/>
        </w:tabs>
        <w:ind w:left="1440" w:hanging="360"/>
      </w:pPr>
      <w:rPr>
        <w:rFonts w:ascii="Arial" w:hAnsi="Arial" w:hint="default"/>
      </w:rPr>
    </w:lvl>
    <w:lvl w:ilvl="2" w:tplc="E4A2BF06" w:tentative="1">
      <w:start w:val="1"/>
      <w:numFmt w:val="bullet"/>
      <w:lvlText w:val="•"/>
      <w:lvlJc w:val="left"/>
      <w:pPr>
        <w:tabs>
          <w:tab w:val="num" w:pos="2160"/>
        </w:tabs>
        <w:ind w:left="2160" w:hanging="360"/>
      </w:pPr>
      <w:rPr>
        <w:rFonts w:ascii="Arial" w:hAnsi="Arial" w:hint="default"/>
      </w:rPr>
    </w:lvl>
    <w:lvl w:ilvl="3" w:tplc="F28CA8A2" w:tentative="1">
      <w:start w:val="1"/>
      <w:numFmt w:val="bullet"/>
      <w:lvlText w:val="•"/>
      <w:lvlJc w:val="left"/>
      <w:pPr>
        <w:tabs>
          <w:tab w:val="num" w:pos="2880"/>
        </w:tabs>
        <w:ind w:left="2880" w:hanging="360"/>
      </w:pPr>
      <w:rPr>
        <w:rFonts w:ascii="Arial" w:hAnsi="Arial" w:hint="default"/>
      </w:rPr>
    </w:lvl>
    <w:lvl w:ilvl="4" w:tplc="FEFE1600" w:tentative="1">
      <w:start w:val="1"/>
      <w:numFmt w:val="bullet"/>
      <w:lvlText w:val="•"/>
      <w:lvlJc w:val="left"/>
      <w:pPr>
        <w:tabs>
          <w:tab w:val="num" w:pos="3600"/>
        </w:tabs>
        <w:ind w:left="3600" w:hanging="360"/>
      </w:pPr>
      <w:rPr>
        <w:rFonts w:ascii="Arial" w:hAnsi="Arial" w:hint="default"/>
      </w:rPr>
    </w:lvl>
    <w:lvl w:ilvl="5" w:tplc="6D2EF2C8" w:tentative="1">
      <w:start w:val="1"/>
      <w:numFmt w:val="bullet"/>
      <w:lvlText w:val="•"/>
      <w:lvlJc w:val="left"/>
      <w:pPr>
        <w:tabs>
          <w:tab w:val="num" w:pos="4320"/>
        </w:tabs>
        <w:ind w:left="4320" w:hanging="360"/>
      </w:pPr>
      <w:rPr>
        <w:rFonts w:ascii="Arial" w:hAnsi="Arial" w:hint="default"/>
      </w:rPr>
    </w:lvl>
    <w:lvl w:ilvl="6" w:tplc="918A0432" w:tentative="1">
      <w:start w:val="1"/>
      <w:numFmt w:val="bullet"/>
      <w:lvlText w:val="•"/>
      <w:lvlJc w:val="left"/>
      <w:pPr>
        <w:tabs>
          <w:tab w:val="num" w:pos="5040"/>
        </w:tabs>
        <w:ind w:left="5040" w:hanging="360"/>
      </w:pPr>
      <w:rPr>
        <w:rFonts w:ascii="Arial" w:hAnsi="Arial" w:hint="default"/>
      </w:rPr>
    </w:lvl>
    <w:lvl w:ilvl="7" w:tplc="46243C8E" w:tentative="1">
      <w:start w:val="1"/>
      <w:numFmt w:val="bullet"/>
      <w:lvlText w:val="•"/>
      <w:lvlJc w:val="left"/>
      <w:pPr>
        <w:tabs>
          <w:tab w:val="num" w:pos="5760"/>
        </w:tabs>
        <w:ind w:left="5760" w:hanging="360"/>
      </w:pPr>
      <w:rPr>
        <w:rFonts w:ascii="Arial" w:hAnsi="Arial" w:hint="default"/>
      </w:rPr>
    </w:lvl>
    <w:lvl w:ilvl="8" w:tplc="79B6BC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C73F5"/>
    <w:multiLevelType w:val="hybridMultilevel"/>
    <w:tmpl w:val="5D98E4AC"/>
    <w:lvl w:ilvl="0" w:tplc="206AD5C4">
      <w:start w:val="1"/>
      <w:numFmt w:val="bullet"/>
      <w:lvlText w:val="•"/>
      <w:lvlJc w:val="left"/>
      <w:pPr>
        <w:ind w:left="1212" w:hanging="360"/>
      </w:pPr>
      <w:rPr>
        <w:rFonts w:ascii="Arial"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D2BC1"/>
    <w:multiLevelType w:val="hybridMultilevel"/>
    <w:tmpl w:val="959E4628"/>
    <w:lvl w:ilvl="0" w:tplc="C50E58EC">
      <w:start w:val="1"/>
      <w:numFmt w:val="bullet"/>
      <w:lvlText w:val="•"/>
      <w:lvlJc w:val="left"/>
      <w:pPr>
        <w:tabs>
          <w:tab w:val="num" w:pos="720"/>
        </w:tabs>
        <w:ind w:left="720" w:hanging="360"/>
      </w:pPr>
      <w:rPr>
        <w:rFonts w:ascii="Arial" w:hAnsi="Arial" w:hint="default"/>
      </w:rPr>
    </w:lvl>
    <w:lvl w:ilvl="1" w:tplc="C82A9A70">
      <w:numFmt w:val="bullet"/>
      <w:lvlText w:val="•"/>
      <w:lvlJc w:val="left"/>
      <w:pPr>
        <w:tabs>
          <w:tab w:val="num" w:pos="1440"/>
        </w:tabs>
        <w:ind w:left="1440" w:hanging="360"/>
      </w:pPr>
      <w:rPr>
        <w:rFonts w:ascii="Arial" w:hAnsi="Arial" w:hint="default"/>
      </w:rPr>
    </w:lvl>
    <w:lvl w:ilvl="2" w:tplc="55260634" w:tentative="1">
      <w:start w:val="1"/>
      <w:numFmt w:val="bullet"/>
      <w:lvlText w:val="•"/>
      <w:lvlJc w:val="left"/>
      <w:pPr>
        <w:tabs>
          <w:tab w:val="num" w:pos="2160"/>
        </w:tabs>
        <w:ind w:left="2160" w:hanging="360"/>
      </w:pPr>
      <w:rPr>
        <w:rFonts w:ascii="Arial" w:hAnsi="Arial" w:hint="default"/>
      </w:rPr>
    </w:lvl>
    <w:lvl w:ilvl="3" w:tplc="401CC0B4" w:tentative="1">
      <w:start w:val="1"/>
      <w:numFmt w:val="bullet"/>
      <w:lvlText w:val="•"/>
      <w:lvlJc w:val="left"/>
      <w:pPr>
        <w:tabs>
          <w:tab w:val="num" w:pos="2880"/>
        </w:tabs>
        <w:ind w:left="2880" w:hanging="360"/>
      </w:pPr>
      <w:rPr>
        <w:rFonts w:ascii="Arial" w:hAnsi="Arial" w:hint="default"/>
      </w:rPr>
    </w:lvl>
    <w:lvl w:ilvl="4" w:tplc="51E0985E" w:tentative="1">
      <w:start w:val="1"/>
      <w:numFmt w:val="bullet"/>
      <w:lvlText w:val="•"/>
      <w:lvlJc w:val="left"/>
      <w:pPr>
        <w:tabs>
          <w:tab w:val="num" w:pos="3600"/>
        </w:tabs>
        <w:ind w:left="3600" w:hanging="360"/>
      </w:pPr>
      <w:rPr>
        <w:rFonts w:ascii="Arial" w:hAnsi="Arial" w:hint="default"/>
      </w:rPr>
    </w:lvl>
    <w:lvl w:ilvl="5" w:tplc="DCFC2BE4" w:tentative="1">
      <w:start w:val="1"/>
      <w:numFmt w:val="bullet"/>
      <w:lvlText w:val="•"/>
      <w:lvlJc w:val="left"/>
      <w:pPr>
        <w:tabs>
          <w:tab w:val="num" w:pos="4320"/>
        </w:tabs>
        <w:ind w:left="4320" w:hanging="360"/>
      </w:pPr>
      <w:rPr>
        <w:rFonts w:ascii="Arial" w:hAnsi="Arial" w:hint="default"/>
      </w:rPr>
    </w:lvl>
    <w:lvl w:ilvl="6" w:tplc="0D9443CC" w:tentative="1">
      <w:start w:val="1"/>
      <w:numFmt w:val="bullet"/>
      <w:lvlText w:val="•"/>
      <w:lvlJc w:val="left"/>
      <w:pPr>
        <w:tabs>
          <w:tab w:val="num" w:pos="5040"/>
        </w:tabs>
        <w:ind w:left="5040" w:hanging="360"/>
      </w:pPr>
      <w:rPr>
        <w:rFonts w:ascii="Arial" w:hAnsi="Arial" w:hint="default"/>
      </w:rPr>
    </w:lvl>
    <w:lvl w:ilvl="7" w:tplc="660AEAD8" w:tentative="1">
      <w:start w:val="1"/>
      <w:numFmt w:val="bullet"/>
      <w:lvlText w:val="•"/>
      <w:lvlJc w:val="left"/>
      <w:pPr>
        <w:tabs>
          <w:tab w:val="num" w:pos="5760"/>
        </w:tabs>
        <w:ind w:left="5760" w:hanging="360"/>
      </w:pPr>
      <w:rPr>
        <w:rFonts w:ascii="Arial" w:hAnsi="Arial" w:hint="default"/>
      </w:rPr>
    </w:lvl>
    <w:lvl w:ilvl="8" w:tplc="EBAE07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6" w15:restartNumberingAfterBreak="0">
    <w:nsid w:val="53C334F2"/>
    <w:multiLevelType w:val="hybridMultilevel"/>
    <w:tmpl w:val="B3D468C0"/>
    <w:lvl w:ilvl="0" w:tplc="206AD5C4">
      <w:start w:val="1"/>
      <w:numFmt w:val="bullet"/>
      <w:lvlText w:val="•"/>
      <w:lvlJc w:val="left"/>
      <w:pPr>
        <w:tabs>
          <w:tab w:val="num" w:pos="720"/>
        </w:tabs>
        <w:ind w:left="720" w:hanging="360"/>
      </w:pPr>
      <w:rPr>
        <w:rFonts w:ascii="Arial" w:hAnsi="Arial" w:hint="default"/>
      </w:rPr>
    </w:lvl>
    <w:lvl w:ilvl="1" w:tplc="556217FA">
      <w:start w:val="1"/>
      <w:numFmt w:val="bullet"/>
      <w:lvlText w:val="•"/>
      <w:lvlJc w:val="left"/>
      <w:pPr>
        <w:tabs>
          <w:tab w:val="num" w:pos="1440"/>
        </w:tabs>
        <w:ind w:left="1440" w:hanging="360"/>
      </w:pPr>
      <w:rPr>
        <w:rFonts w:ascii="Arial" w:hAnsi="Arial" w:hint="default"/>
      </w:rPr>
    </w:lvl>
    <w:lvl w:ilvl="2" w:tplc="584000EC" w:tentative="1">
      <w:start w:val="1"/>
      <w:numFmt w:val="bullet"/>
      <w:lvlText w:val="•"/>
      <w:lvlJc w:val="left"/>
      <w:pPr>
        <w:tabs>
          <w:tab w:val="num" w:pos="2160"/>
        </w:tabs>
        <w:ind w:left="2160" w:hanging="360"/>
      </w:pPr>
      <w:rPr>
        <w:rFonts w:ascii="Arial" w:hAnsi="Arial" w:hint="default"/>
      </w:rPr>
    </w:lvl>
    <w:lvl w:ilvl="3" w:tplc="CA9AF25A" w:tentative="1">
      <w:start w:val="1"/>
      <w:numFmt w:val="bullet"/>
      <w:lvlText w:val="•"/>
      <w:lvlJc w:val="left"/>
      <w:pPr>
        <w:tabs>
          <w:tab w:val="num" w:pos="2880"/>
        </w:tabs>
        <w:ind w:left="2880" w:hanging="360"/>
      </w:pPr>
      <w:rPr>
        <w:rFonts w:ascii="Arial" w:hAnsi="Arial" w:hint="default"/>
      </w:rPr>
    </w:lvl>
    <w:lvl w:ilvl="4" w:tplc="1D9C4848" w:tentative="1">
      <w:start w:val="1"/>
      <w:numFmt w:val="bullet"/>
      <w:lvlText w:val="•"/>
      <w:lvlJc w:val="left"/>
      <w:pPr>
        <w:tabs>
          <w:tab w:val="num" w:pos="3600"/>
        </w:tabs>
        <w:ind w:left="3600" w:hanging="360"/>
      </w:pPr>
      <w:rPr>
        <w:rFonts w:ascii="Arial" w:hAnsi="Arial" w:hint="default"/>
      </w:rPr>
    </w:lvl>
    <w:lvl w:ilvl="5" w:tplc="744AA04C" w:tentative="1">
      <w:start w:val="1"/>
      <w:numFmt w:val="bullet"/>
      <w:lvlText w:val="•"/>
      <w:lvlJc w:val="left"/>
      <w:pPr>
        <w:tabs>
          <w:tab w:val="num" w:pos="4320"/>
        </w:tabs>
        <w:ind w:left="4320" w:hanging="360"/>
      </w:pPr>
      <w:rPr>
        <w:rFonts w:ascii="Arial" w:hAnsi="Arial" w:hint="default"/>
      </w:rPr>
    </w:lvl>
    <w:lvl w:ilvl="6" w:tplc="F61649BA" w:tentative="1">
      <w:start w:val="1"/>
      <w:numFmt w:val="bullet"/>
      <w:lvlText w:val="•"/>
      <w:lvlJc w:val="left"/>
      <w:pPr>
        <w:tabs>
          <w:tab w:val="num" w:pos="5040"/>
        </w:tabs>
        <w:ind w:left="5040" w:hanging="360"/>
      </w:pPr>
      <w:rPr>
        <w:rFonts w:ascii="Arial" w:hAnsi="Arial" w:hint="default"/>
      </w:rPr>
    </w:lvl>
    <w:lvl w:ilvl="7" w:tplc="F09293B4" w:tentative="1">
      <w:start w:val="1"/>
      <w:numFmt w:val="bullet"/>
      <w:lvlText w:val="•"/>
      <w:lvlJc w:val="left"/>
      <w:pPr>
        <w:tabs>
          <w:tab w:val="num" w:pos="5760"/>
        </w:tabs>
        <w:ind w:left="5760" w:hanging="360"/>
      </w:pPr>
      <w:rPr>
        <w:rFonts w:ascii="Arial" w:hAnsi="Arial" w:hint="default"/>
      </w:rPr>
    </w:lvl>
    <w:lvl w:ilvl="8" w:tplc="0F1630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tentative="1">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0"/>
  </w:num>
  <w:num w:numId="4">
    <w:abstractNumId w:val="29"/>
  </w:num>
  <w:num w:numId="5">
    <w:abstractNumId w:val="28"/>
  </w:num>
  <w:num w:numId="6">
    <w:abstractNumId w:val="15"/>
  </w:num>
  <w:num w:numId="7">
    <w:abstractNumId w:val="25"/>
  </w:num>
  <w:num w:numId="8">
    <w:abstractNumId w:val="34"/>
  </w:num>
  <w:num w:numId="9">
    <w:abstractNumId w:val="13"/>
  </w:num>
  <w:num w:numId="10">
    <w:abstractNumId w:val="31"/>
  </w:num>
  <w:num w:numId="11">
    <w:abstractNumId w:val="7"/>
  </w:num>
  <w:num w:numId="12">
    <w:abstractNumId w:val="22"/>
  </w:num>
  <w:num w:numId="13">
    <w:abstractNumId w:val="16"/>
  </w:num>
  <w:num w:numId="14">
    <w:abstractNumId w:val="30"/>
  </w:num>
  <w:num w:numId="15">
    <w:abstractNumId w:val="32"/>
  </w:num>
  <w:num w:numId="16">
    <w:abstractNumId w:val="0"/>
  </w:num>
  <w:num w:numId="17">
    <w:abstractNumId w:val="5"/>
  </w:num>
  <w:num w:numId="18">
    <w:abstractNumId w:val="23"/>
  </w:num>
  <w:num w:numId="19">
    <w:abstractNumId w:val="11"/>
  </w:num>
  <w:num w:numId="20">
    <w:abstractNumId w:val="33"/>
  </w:num>
  <w:num w:numId="21">
    <w:abstractNumId w:val="12"/>
  </w:num>
  <w:num w:numId="22">
    <w:abstractNumId w:val="3"/>
  </w:num>
  <w:num w:numId="23">
    <w:abstractNumId w:val="26"/>
  </w:num>
  <w:num w:numId="24">
    <w:abstractNumId w:val="17"/>
  </w:num>
  <w:num w:numId="25">
    <w:abstractNumId w:val="4"/>
  </w:num>
  <w:num w:numId="26">
    <w:abstractNumId w:val="1"/>
  </w:num>
  <w:num w:numId="27">
    <w:abstractNumId w:val="27"/>
  </w:num>
  <w:num w:numId="28">
    <w:abstractNumId w:val="9"/>
  </w:num>
  <w:num w:numId="29">
    <w:abstractNumId w:val="2"/>
  </w:num>
  <w:num w:numId="30">
    <w:abstractNumId w:val="24"/>
  </w:num>
  <w:num w:numId="31">
    <w:abstractNumId w:val="21"/>
  </w:num>
  <w:num w:numId="32">
    <w:abstractNumId w:val="8"/>
  </w:num>
  <w:num w:numId="33">
    <w:abstractNumId w:val="19"/>
  </w:num>
  <w:num w:numId="34">
    <w:abstractNumId w:val="14"/>
  </w:num>
  <w:num w:numId="3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5FB2"/>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6FA9"/>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13D"/>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BD4"/>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99F"/>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66E8"/>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3FBF"/>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49"/>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47268"/>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8E9"/>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254C"/>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BA2"/>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4C5B"/>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1B"/>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F52"/>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20D"/>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1BC5"/>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2CFD"/>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777"/>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8C4"/>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17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6C0"/>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879"/>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AA0"/>
    <w:rsid w:val="00547C2B"/>
    <w:rsid w:val="00547DFE"/>
    <w:rsid w:val="00547EBF"/>
    <w:rsid w:val="005502D9"/>
    <w:rsid w:val="00550583"/>
    <w:rsid w:val="00550A34"/>
    <w:rsid w:val="00550C47"/>
    <w:rsid w:val="00550F14"/>
    <w:rsid w:val="00550FDA"/>
    <w:rsid w:val="005510BA"/>
    <w:rsid w:val="00551992"/>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379"/>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1A2D"/>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0E60"/>
    <w:rsid w:val="00681722"/>
    <w:rsid w:val="0068176D"/>
    <w:rsid w:val="00681E77"/>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26"/>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375E"/>
    <w:rsid w:val="007640D8"/>
    <w:rsid w:val="00764778"/>
    <w:rsid w:val="00765421"/>
    <w:rsid w:val="0076546D"/>
    <w:rsid w:val="00765592"/>
    <w:rsid w:val="007656E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26B39"/>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CDE"/>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B5C"/>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5A8B"/>
    <w:rsid w:val="0089632D"/>
    <w:rsid w:val="008970C1"/>
    <w:rsid w:val="008977C3"/>
    <w:rsid w:val="00897C3C"/>
    <w:rsid w:val="008A03EF"/>
    <w:rsid w:val="008A0403"/>
    <w:rsid w:val="008A19C4"/>
    <w:rsid w:val="008A1CF4"/>
    <w:rsid w:val="008A2363"/>
    <w:rsid w:val="008A2877"/>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8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93F"/>
    <w:rsid w:val="00AF4E45"/>
    <w:rsid w:val="00AF4FB6"/>
    <w:rsid w:val="00AF5081"/>
    <w:rsid w:val="00AF56CB"/>
    <w:rsid w:val="00AF5B11"/>
    <w:rsid w:val="00AF5DAA"/>
    <w:rsid w:val="00AF7651"/>
    <w:rsid w:val="00AF7FEB"/>
    <w:rsid w:val="00B006CF"/>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5B6"/>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4A2"/>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1FD"/>
    <w:rsid w:val="00C07A01"/>
    <w:rsid w:val="00C07A1B"/>
    <w:rsid w:val="00C103A5"/>
    <w:rsid w:val="00C106F5"/>
    <w:rsid w:val="00C10BB2"/>
    <w:rsid w:val="00C10D94"/>
    <w:rsid w:val="00C11173"/>
    <w:rsid w:val="00C1179C"/>
    <w:rsid w:val="00C127B9"/>
    <w:rsid w:val="00C127DA"/>
    <w:rsid w:val="00C13B9C"/>
    <w:rsid w:val="00C14FFF"/>
    <w:rsid w:val="00C16B52"/>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59"/>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26F"/>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7C5"/>
    <w:rsid w:val="00CC7EF1"/>
    <w:rsid w:val="00CD036C"/>
    <w:rsid w:val="00CD117B"/>
    <w:rsid w:val="00CD11E1"/>
    <w:rsid w:val="00CD1A6C"/>
    <w:rsid w:val="00CD23D2"/>
    <w:rsid w:val="00CD262D"/>
    <w:rsid w:val="00CD26B1"/>
    <w:rsid w:val="00CD270F"/>
    <w:rsid w:val="00CD3514"/>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A20"/>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092"/>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E61"/>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6"/>
    <w:rsid w:val="00D8230F"/>
    <w:rsid w:val="00D82964"/>
    <w:rsid w:val="00D83368"/>
    <w:rsid w:val="00D83D14"/>
    <w:rsid w:val="00D84F5D"/>
    <w:rsid w:val="00D85402"/>
    <w:rsid w:val="00D8616E"/>
    <w:rsid w:val="00D869CC"/>
    <w:rsid w:val="00D86C34"/>
    <w:rsid w:val="00D9209E"/>
    <w:rsid w:val="00D92175"/>
    <w:rsid w:val="00D93621"/>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007"/>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64F"/>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3B1"/>
    <w:rsid w:val="00E31F45"/>
    <w:rsid w:val="00E32132"/>
    <w:rsid w:val="00E32855"/>
    <w:rsid w:val="00E32B29"/>
    <w:rsid w:val="00E33ABD"/>
    <w:rsid w:val="00E33B17"/>
    <w:rsid w:val="00E33EB1"/>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22E"/>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5D5"/>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FF"/>
    <w:rsid w:val="00F60279"/>
    <w:rsid w:val="00F60BEF"/>
    <w:rsid w:val="00F615E1"/>
    <w:rsid w:val="00F619E6"/>
    <w:rsid w:val="00F61EC6"/>
    <w:rsid w:val="00F62579"/>
    <w:rsid w:val="00F63C33"/>
    <w:rsid w:val="00F652AA"/>
    <w:rsid w:val="00F655F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84A"/>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E11"/>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0C7"/>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0BC"/>
    <w:rsid w:val="00FD760B"/>
    <w:rsid w:val="00FD7F16"/>
    <w:rsid w:val="00FE0AD3"/>
    <w:rsid w:val="00FE1AEB"/>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BD4"/>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0747">
      <w:bodyDiv w:val="1"/>
      <w:marLeft w:val="0"/>
      <w:marRight w:val="0"/>
      <w:marTop w:val="0"/>
      <w:marBottom w:val="0"/>
      <w:divBdr>
        <w:top w:val="none" w:sz="0" w:space="0" w:color="auto"/>
        <w:left w:val="none" w:sz="0" w:space="0" w:color="auto"/>
        <w:bottom w:val="none" w:sz="0" w:space="0" w:color="auto"/>
        <w:right w:val="none" w:sz="0" w:space="0" w:color="auto"/>
      </w:divBdr>
      <w:divsChild>
        <w:div w:id="854880563">
          <w:marLeft w:val="360"/>
          <w:marRight w:val="0"/>
          <w:marTop w:val="200"/>
          <w:marBottom w:val="0"/>
          <w:divBdr>
            <w:top w:val="none" w:sz="0" w:space="0" w:color="auto"/>
            <w:left w:val="none" w:sz="0" w:space="0" w:color="auto"/>
            <w:bottom w:val="none" w:sz="0" w:space="0" w:color="auto"/>
            <w:right w:val="none" w:sz="0" w:space="0" w:color="auto"/>
          </w:divBdr>
        </w:div>
        <w:div w:id="1083602326">
          <w:marLeft w:val="1080"/>
          <w:marRight w:val="0"/>
          <w:marTop w:val="100"/>
          <w:marBottom w:val="0"/>
          <w:divBdr>
            <w:top w:val="none" w:sz="0" w:space="0" w:color="auto"/>
            <w:left w:val="none" w:sz="0" w:space="0" w:color="auto"/>
            <w:bottom w:val="none" w:sz="0" w:space="0" w:color="auto"/>
            <w:right w:val="none" w:sz="0" w:space="0" w:color="auto"/>
          </w:divBdr>
        </w:div>
        <w:div w:id="672419222">
          <w:marLeft w:val="1080"/>
          <w:marRight w:val="0"/>
          <w:marTop w:val="100"/>
          <w:marBottom w:val="0"/>
          <w:divBdr>
            <w:top w:val="none" w:sz="0" w:space="0" w:color="auto"/>
            <w:left w:val="none" w:sz="0" w:space="0" w:color="auto"/>
            <w:bottom w:val="none" w:sz="0" w:space="0" w:color="auto"/>
            <w:right w:val="none" w:sz="0" w:space="0" w:color="auto"/>
          </w:divBdr>
        </w:div>
        <w:div w:id="1644654789">
          <w:marLeft w:val="360"/>
          <w:marRight w:val="0"/>
          <w:marTop w:val="200"/>
          <w:marBottom w:val="0"/>
          <w:divBdr>
            <w:top w:val="none" w:sz="0" w:space="0" w:color="auto"/>
            <w:left w:val="none" w:sz="0" w:space="0" w:color="auto"/>
            <w:bottom w:val="none" w:sz="0" w:space="0" w:color="auto"/>
            <w:right w:val="none" w:sz="0" w:space="0" w:color="auto"/>
          </w:divBdr>
        </w:div>
        <w:div w:id="186530747">
          <w:marLeft w:val="360"/>
          <w:marRight w:val="0"/>
          <w:marTop w:val="200"/>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6655679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0691655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8610">
      <w:bodyDiv w:val="1"/>
      <w:marLeft w:val="0"/>
      <w:marRight w:val="0"/>
      <w:marTop w:val="0"/>
      <w:marBottom w:val="0"/>
      <w:divBdr>
        <w:top w:val="none" w:sz="0" w:space="0" w:color="auto"/>
        <w:left w:val="none" w:sz="0" w:space="0" w:color="auto"/>
        <w:bottom w:val="none" w:sz="0" w:space="0" w:color="auto"/>
        <w:right w:val="none" w:sz="0" w:space="0" w:color="auto"/>
      </w:divBdr>
      <w:divsChild>
        <w:div w:id="1688672087">
          <w:marLeft w:val="360"/>
          <w:marRight w:val="0"/>
          <w:marTop w:val="200"/>
          <w:marBottom w:val="0"/>
          <w:divBdr>
            <w:top w:val="none" w:sz="0" w:space="0" w:color="auto"/>
            <w:left w:val="none" w:sz="0" w:space="0" w:color="auto"/>
            <w:bottom w:val="none" w:sz="0" w:space="0" w:color="auto"/>
            <w:right w:val="none" w:sz="0" w:space="0" w:color="auto"/>
          </w:divBdr>
        </w:div>
        <w:div w:id="1407648598">
          <w:marLeft w:val="360"/>
          <w:marRight w:val="0"/>
          <w:marTop w:val="200"/>
          <w:marBottom w:val="0"/>
          <w:divBdr>
            <w:top w:val="none" w:sz="0" w:space="0" w:color="auto"/>
            <w:left w:val="none" w:sz="0" w:space="0" w:color="auto"/>
            <w:bottom w:val="none" w:sz="0" w:space="0" w:color="auto"/>
            <w:right w:val="none" w:sz="0" w:space="0" w:color="auto"/>
          </w:divBdr>
        </w:div>
        <w:div w:id="2021007375">
          <w:marLeft w:val="360"/>
          <w:marRight w:val="0"/>
          <w:marTop w:val="200"/>
          <w:marBottom w:val="0"/>
          <w:divBdr>
            <w:top w:val="none" w:sz="0" w:space="0" w:color="auto"/>
            <w:left w:val="none" w:sz="0" w:space="0" w:color="auto"/>
            <w:bottom w:val="none" w:sz="0" w:space="0" w:color="auto"/>
            <w:right w:val="none" w:sz="0" w:space="0" w:color="auto"/>
          </w:divBdr>
        </w:div>
        <w:div w:id="366298781">
          <w:marLeft w:val="360"/>
          <w:marRight w:val="0"/>
          <w:marTop w:val="2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9308829">
      <w:bodyDiv w:val="1"/>
      <w:marLeft w:val="0"/>
      <w:marRight w:val="0"/>
      <w:marTop w:val="0"/>
      <w:marBottom w:val="0"/>
      <w:divBdr>
        <w:top w:val="none" w:sz="0" w:space="0" w:color="auto"/>
        <w:left w:val="none" w:sz="0" w:space="0" w:color="auto"/>
        <w:bottom w:val="none" w:sz="0" w:space="0" w:color="auto"/>
        <w:right w:val="none" w:sz="0" w:space="0" w:color="auto"/>
      </w:divBdr>
      <w:divsChild>
        <w:div w:id="240139567">
          <w:marLeft w:val="360"/>
          <w:marRight w:val="0"/>
          <w:marTop w:val="200"/>
          <w:marBottom w:val="0"/>
          <w:divBdr>
            <w:top w:val="none" w:sz="0" w:space="0" w:color="auto"/>
            <w:left w:val="none" w:sz="0" w:space="0" w:color="auto"/>
            <w:bottom w:val="none" w:sz="0" w:space="0" w:color="auto"/>
            <w:right w:val="none" w:sz="0" w:space="0" w:color="auto"/>
          </w:divBdr>
        </w:div>
        <w:div w:id="444616381">
          <w:marLeft w:val="1800"/>
          <w:marRight w:val="0"/>
          <w:marTop w:val="100"/>
          <w:marBottom w:val="0"/>
          <w:divBdr>
            <w:top w:val="none" w:sz="0" w:space="0" w:color="auto"/>
            <w:left w:val="none" w:sz="0" w:space="0" w:color="auto"/>
            <w:bottom w:val="none" w:sz="0" w:space="0" w:color="auto"/>
            <w:right w:val="none" w:sz="0" w:space="0" w:color="auto"/>
          </w:divBdr>
        </w:div>
        <w:div w:id="43720051">
          <w:marLeft w:val="1800"/>
          <w:marRight w:val="0"/>
          <w:marTop w:val="100"/>
          <w:marBottom w:val="0"/>
          <w:divBdr>
            <w:top w:val="none" w:sz="0" w:space="0" w:color="auto"/>
            <w:left w:val="none" w:sz="0" w:space="0" w:color="auto"/>
            <w:bottom w:val="none" w:sz="0" w:space="0" w:color="auto"/>
            <w:right w:val="none" w:sz="0" w:space="0" w:color="auto"/>
          </w:divBdr>
        </w:div>
        <w:div w:id="100880400">
          <w:marLeft w:val="1800"/>
          <w:marRight w:val="0"/>
          <w:marTop w:val="100"/>
          <w:marBottom w:val="0"/>
          <w:divBdr>
            <w:top w:val="none" w:sz="0" w:space="0" w:color="auto"/>
            <w:left w:val="none" w:sz="0" w:space="0" w:color="auto"/>
            <w:bottom w:val="none" w:sz="0" w:space="0" w:color="auto"/>
            <w:right w:val="none" w:sz="0" w:space="0" w:color="auto"/>
          </w:divBdr>
        </w:div>
      </w:divsChild>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0224408">
      <w:bodyDiv w:val="1"/>
      <w:marLeft w:val="0"/>
      <w:marRight w:val="0"/>
      <w:marTop w:val="0"/>
      <w:marBottom w:val="0"/>
      <w:divBdr>
        <w:top w:val="none" w:sz="0" w:space="0" w:color="auto"/>
        <w:left w:val="none" w:sz="0" w:space="0" w:color="auto"/>
        <w:bottom w:val="none" w:sz="0" w:space="0" w:color="auto"/>
        <w:right w:val="none" w:sz="0" w:space="0" w:color="auto"/>
      </w:divBdr>
      <w:divsChild>
        <w:div w:id="1203595282">
          <w:marLeft w:val="360"/>
          <w:marRight w:val="0"/>
          <w:marTop w:val="200"/>
          <w:marBottom w:val="0"/>
          <w:divBdr>
            <w:top w:val="none" w:sz="0" w:space="0" w:color="auto"/>
            <w:left w:val="none" w:sz="0" w:space="0" w:color="auto"/>
            <w:bottom w:val="none" w:sz="0" w:space="0" w:color="auto"/>
            <w:right w:val="none" w:sz="0" w:space="0" w:color="auto"/>
          </w:divBdr>
        </w:div>
        <w:div w:id="2136219039">
          <w:marLeft w:val="360"/>
          <w:marRight w:val="0"/>
          <w:marTop w:val="200"/>
          <w:marBottom w:val="0"/>
          <w:divBdr>
            <w:top w:val="none" w:sz="0" w:space="0" w:color="auto"/>
            <w:left w:val="none" w:sz="0" w:space="0" w:color="auto"/>
            <w:bottom w:val="none" w:sz="0" w:space="0" w:color="auto"/>
            <w:right w:val="none" w:sz="0" w:space="0" w:color="auto"/>
          </w:divBdr>
        </w:div>
        <w:div w:id="322902502">
          <w:marLeft w:val="360"/>
          <w:marRight w:val="0"/>
          <w:marTop w:val="200"/>
          <w:marBottom w:val="0"/>
          <w:divBdr>
            <w:top w:val="none" w:sz="0" w:space="0" w:color="auto"/>
            <w:left w:val="none" w:sz="0" w:space="0" w:color="auto"/>
            <w:bottom w:val="none" w:sz="0" w:space="0" w:color="auto"/>
            <w:right w:val="none" w:sz="0" w:space="0" w:color="auto"/>
          </w:divBdr>
        </w:div>
      </w:divsChild>
    </w:div>
    <w:div w:id="496920748">
      <w:bodyDiv w:val="1"/>
      <w:marLeft w:val="0"/>
      <w:marRight w:val="0"/>
      <w:marTop w:val="0"/>
      <w:marBottom w:val="0"/>
      <w:divBdr>
        <w:top w:val="none" w:sz="0" w:space="0" w:color="auto"/>
        <w:left w:val="none" w:sz="0" w:space="0" w:color="auto"/>
        <w:bottom w:val="none" w:sz="0" w:space="0" w:color="auto"/>
        <w:right w:val="none" w:sz="0" w:space="0" w:color="auto"/>
      </w:divBdr>
      <w:divsChild>
        <w:div w:id="746463262">
          <w:marLeft w:val="360"/>
          <w:marRight w:val="0"/>
          <w:marTop w:val="200"/>
          <w:marBottom w:val="0"/>
          <w:divBdr>
            <w:top w:val="none" w:sz="0" w:space="0" w:color="auto"/>
            <w:left w:val="none" w:sz="0" w:space="0" w:color="auto"/>
            <w:bottom w:val="none" w:sz="0" w:space="0" w:color="auto"/>
            <w:right w:val="none" w:sz="0" w:space="0" w:color="auto"/>
          </w:divBdr>
        </w:div>
        <w:div w:id="1559320981">
          <w:marLeft w:val="360"/>
          <w:marRight w:val="0"/>
          <w:marTop w:val="200"/>
          <w:marBottom w:val="0"/>
          <w:divBdr>
            <w:top w:val="none" w:sz="0" w:space="0" w:color="auto"/>
            <w:left w:val="none" w:sz="0" w:space="0" w:color="auto"/>
            <w:bottom w:val="none" w:sz="0" w:space="0" w:color="auto"/>
            <w:right w:val="none" w:sz="0" w:space="0" w:color="auto"/>
          </w:divBdr>
        </w:div>
        <w:div w:id="1202087253">
          <w:marLeft w:val="360"/>
          <w:marRight w:val="0"/>
          <w:marTop w:val="200"/>
          <w:marBottom w:val="0"/>
          <w:divBdr>
            <w:top w:val="none" w:sz="0" w:space="0" w:color="auto"/>
            <w:left w:val="none" w:sz="0" w:space="0" w:color="auto"/>
            <w:bottom w:val="none" w:sz="0" w:space="0" w:color="auto"/>
            <w:right w:val="none" w:sz="0" w:space="0" w:color="auto"/>
          </w:divBdr>
        </w:div>
        <w:div w:id="1004867232">
          <w:marLeft w:val="360"/>
          <w:marRight w:val="0"/>
          <w:marTop w:val="200"/>
          <w:marBottom w:val="0"/>
          <w:divBdr>
            <w:top w:val="none" w:sz="0" w:space="0" w:color="auto"/>
            <w:left w:val="none" w:sz="0" w:space="0" w:color="auto"/>
            <w:bottom w:val="none" w:sz="0" w:space="0" w:color="auto"/>
            <w:right w:val="none" w:sz="0" w:space="0" w:color="auto"/>
          </w:divBdr>
        </w:div>
      </w:divsChild>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135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0701186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899560462">
      <w:bodyDiv w:val="1"/>
      <w:marLeft w:val="0"/>
      <w:marRight w:val="0"/>
      <w:marTop w:val="0"/>
      <w:marBottom w:val="0"/>
      <w:divBdr>
        <w:top w:val="none" w:sz="0" w:space="0" w:color="auto"/>
        <w:left w:val="none" w:sz="0" w:space="0" w:color="auto"/>
        <w:bottom w:val="none" w:sz="0" w:space="0" w:color="auto"/>
        <w:right w:val="none" w:sz="0" w:space="0" w:color="auto"/>
      </w:divBdr>
      <w:divsChild>
        <w:div w:id="1120107186">
          <w:marLeft w:val="360"/>
          <w:marRight w:val="0"/>
          <w:marTop w:val="200"/>
          <w:marBottom w:val="0"/>
          <w:divBdr>
            <w:top w:val="none" w:sz="0" w:space="0" w:color="auto"/>
            <w:left w:val="none" w:sz="0" w:space="0" w:color="auto"/>
            <w:bottom w:val="none" w:sz="0" w:space="0" w:color="auto"/>
            <w:right w:val="none" w:sz="0" w:space="0" w:color="auto"/>
          </w:divBdr>
        </w:div>
        <w:div w:id="2042896520">
          <w:marLeft w:val="360"/>
          <w:marRight w:val="0"/>
          <w:marTop w:val="200"/>
          <w:marBottom w:val="0"/>
          <w:divBdr>
            <w:top w:val="none" w:sz="0" w:space="0" w:color="auto"/>
            <w:left w:val="none" w:sz="0" w:space="0" w:color="auto"/>
            <w:bottom w:val="none" w:sz="0" w:space="0" w:color="auto"/>
            <w:right w:val="none" w:sz="0" w:space="0" w:color="auto"/>
          </w:divBdr>
        </w:div>
        <w:div w:id="583881919">
          <w:marLeft w:val="360"/>
          <w:marRight w:val="0"/>
          <w:marTop w:val="200"/>
          <w:marBottom w:val="0"/>
          <w:divBdr>
            <w:top w:val="none" w:sz="0" w:space="0" w:color="auto"/>
            <w:left w:val="none" w:sz="0" w:space="0" w:color="auto"/>
            <w:bottom w:val="none" w:sz="0" w:space="0" w:color="auto"/>
            <w:right w:val="none" w:sz="0" w:space="0" w:color="auto"/>
          </w:divBdr>
        </w:div>
        <w:div w:id="1500728563">
          <w:marLeft w:val="360"/>
          <w:marRight w:val="0"/>
          <w:marTop w:val="200"/>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8934422">
      <w:bodyDiv w:val="1"/>
      <w:marLeft w:val="0"/>
      <w:marRight w:val="0"/>
      <w:marTop w:val="0"/>
      <w:marBottom w:val="0"/>
      <w:divBdr>
        <w:top w:val="none" w:sz="0" w:space="0" w:color="auto"/>
        <w:left w:val="none" w:sz="0" w:space="0" w:color="auto"/>
        <w:bottom w:val="none" w:sz="0" w:space="0" w:color="auto"/>
        <w:right w:val="none" w:sz="0" w:space="0" w:color="auto"/>
      </w:divBdr>
      <w:divsChild>
        <w:div w:id="510146543">
          <w:marLeft w:val="360"/>
          <w:marRight w:val="0"/>
          <w:marTop w:val="200"/>
          <w:marBottom w:val="0"/>
          <w:divBdr>
            <w:top w:val="none" w:sz="0" w:space="0" w:color="auto"/>
            <w:left w:val="none" w:sz="0" w:space="0" w:color="auto"/>
            <w:bottom w:val="none" w:sz="0" w:space="0" w:color="auto"/>
            <w:right w:val="none" w:sz="0" w:space="0" w:color="auto"/>
          </w:divBdr>
        </w:div>
        <w:div w:id="1335842591">
          <w:marLeft w:val="1800"/>
          <w:marRight w:val="0"/>
          <w:marTop w:val="100"/>
          <w:marBottom w:val="0"/>
          <w:divBdr>
            <w:top w:val="none" w:sz="0" w:space="0" w:color="auto"/>
            <w:left w:val="none" w:sz="0" w:space="0" w:color="auto"/>
            <w:bottom w:val="none" w:sz="0" w:space="0" w:color="auto"/>
            <w:right w:val="none" w:sz="0" w:space="0" w:color="auto"/>
          </w:divBdr>
        </w:div>
        <w:div w:id="1487631310">
          <w:marLeft w:val="360"/>
          <w:marRight w:val="0"/>
          <w:marTop w:val="200"/>
          <w:marBottom w:val="0"/>
          <w:divBdr>
            <w:top w:val="none" w:sz="0" w:space="0" w:color="auto"/>
            <w:left w:val="none" w:sz="0" w:space="0" w:color="auto"/>
            <w:bottom w:val="none" w:sz="0" w:space="0" w:color="auto"/>
            <w:right w:val="none" w:sz="0" w:space="0" w:color="auto"/>
          </w:divBdr>
        </w:div>
        <w:div w:id="1559588770">
          <w:marLeft w:val="1800"/>
          <w:marRight w:val="0"/>
          <w:marTop w:val="100"/>
          <w:marBottom w:val="0"/>
          <w:divBdr>
            <w:top w:val="none" w:sz="0" w:space="0" w:color="auto"/>
            <w:left w:val="none" w:sz="0" w:space="0" w:color="auto"/>
            <w:bottom w:val="none" w:sz="0" w:space="0" w:color="auto"/>
            <w:right w:val="none" w:sz="0" w:space="0" w:color="auto"/>
          </w:divBdr>
        </w:div>
        <w:div w:id="1996259095">
          <w:marLeft w:val="1800"/>
          <w:marRight w:val="0"/>
          <w:marTop w:val="100"/>
          <w:marBottom w:val="0"/>
          <w:divBdr>
            <w:top w:val="none" w:sz="0" w:space="0" w:color="auto"/>
            <w:left w:val="none" w:sz="0" w:space="0" w:color="auto"/>
            <w:bottom w:val="none" w:sz="0" w:space="0" w:color="auto"/>
            <w:right w:val="none" w:sz="0" w:space="0" w:color="auto"/>
          </w:divBdr>
        </w:div>
        <w:div w:id="1719090530">
          <w:marLeft w:val="1800"/>
          <w:marRight w:val="0"/>
          <w:marTop w:val="100"/>
          <w:marBottom w:val="0"/>
          <w:divBdr>
            <w:top w:val="none" w:sz="0" w:space="0" w:color="auto"/>
            <w:left w:val="none" w:sz="0" w:space="0" w:color="auto"/>
            <w:bottom w:val="none" w:sz="0" w:space="0" w:color="auto"/>
            <w:right w:val="none" w:sz="0" w:space="0" w:color="auto"/>
          </w:divBdr>
        </w:div>
        <w:div w:id="1307541171">
          <w:marLeft w:val="1800"/>
          <w:marRight w:val="0"/>
          <w:marTop w:val="100"/>
          <w:marBottom w:val="0"/>
          <w:divBdr>
            <w:top w:val="none" w:sz="0" w:space="0" w:color="auto"/>
            <w:left w:val="none" w:sz="0" w:space="0" w:color="auto"/>
            <w:bottom w:val="none" w:sz="0" w:space="0" w:color="auto"/>
            <w:right w:val="none" w:sz="0" w:space="0" w:color="auto"/>
          </w:divBdr>
        </w:div>
        <w:div w:id="1680933019">
          <w:marLeft w:val="360"/>
          <w:marRight w:val="0"/>
          <w:marTop w:val="200"/>
          <w:marBottom w:val="0"/>
          <w:divBdr>
            <w:top w:val="none" w:sz="0" w:space="0" w:color="auto"/>
            <w:left w:val="none" w:sz="0" w:space="0" w:color="auto"/>
            <w:bottom w:val="none" w:sz="0" w:space="0" w:color="auto"/>
            <w:right w:val="none" w:sz="0" w:space="0" w:color="auto"/>
          </w:divBdr>
        </w:div>
        <w:div w:id="1662662881">
          <w:marLeft w:val="1800"/>
          <w:marRight w:val="0"/>
          <w:marTop w:val="100"/>
          <w:marBottom w:val="0"/>
          <w:divBdr>
            <w:top w:val="none" w:sz="0" w:space="0" w:color="auto"/>
            <w:left w:val="none" w:sz="0" w:space="0" w:color="auto"/>
            <w:bottom w:val="none" w:sz="0" w:space="0" w:color="auto"/>
            <w:right w:val="none" w:sz="0" w:space="0" w:color="auto"/>
          </w:divBdr>
        </w:div>
        <w:div w:id="599876554">
          <w:marLeft w:val="1800"/>
          <w:marRight w:val="0"/>
          <w:marTop w:val="100"/>
          <w:marBottom w:val="0"/>
          <w:divBdr>
            <w:top w:val="none" w:sz="0" w:space="0" w:color="auto"/>
            <w:left w:val="none" w:sz="0" w:space="0" w:color="auto"/>
            <w:bottom w:val="none" w:sz="0" w:space="0" w:color="auto"/>
            <w:right w:val="none" w:sz="0" w:space="0" w:color="auto"/>
          </w:divBdr>
        </w:div>
        <w:div w:id="1423575304">
          <w:marLeft w:val="1800"/>
          <w:marRight w:val="0"/>
          <w:marTop w:val="100"/>
          <w:marBottom w:val="0"/>
          <w:divBdr>
            <w:top w:val="none" w:sz="0" w:space="0" w:color="auto"/>
            <w:left w:val="none" w:sz="0" w:space="0" w:color="auto"/>
            <w:bottom w:val="none" w:sz="0" w:space="0" w:color="auto"/>
            <w:right w:val="none" w:sz="0" w:space="0" w:color="auto"/>
          </w:divBdr>
        </w:div>
        <w:div w:id="605885433">
          <w:marLeft w:val="180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792896">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3420208">
      <w:bodyDiv w:val="1"/>
      <w:marLeft w:val="0"/>
      <w:marRight w:val="0"/>
      <w:marTop w:val="0"/>
      <w:marBottom w:val="0"/>
      <w:divBdr>
        <w:top w:val="none" w:sz="0" w:space="0" w:color="auto"/>
        <w:left w:val="none" w:sz="0" w:space="0" w:color="auto"/>
        <w:bottom w:val="none" w:sz="0" w:space="0" w:color="auto"/>
        <w:right w:val="none" w:sz="0" w:space="0" w:color="auto"/>
      </w:divBdr>
      <w:divsChild>
        <w:div w:id="484709043">
          <w:marLeft w:val="360"/>
          <w:marRight w:val="0"/>
          <w:marTop w:val="200"/>
          <w:marBottom w:val="0"/>
          <w:divBdr>
            <w:top w:val="none" w:sz="0" w:space="0" w:color="auto"/>
            <w:left w:val="none" w:sz="0" w:space="0" w:color="auto"/>
            <w:bottom w:val="none" w:sz="0" w:space="0" w:color="auto"/>
            <w:right w:val="none" w:sz="0" w:space="0" w:color="auto"/>
          </w:divBdr>
        </w:div>
        <w:div w:id="300312202">
          <w:marLeft w:val="1080"/>
          <w:marRight w:val="0"/>
          <w:marTop w:val="100"/>
          <w:marBottom w:val="0"/>
          <w:divBdr>
            <w:top w:val="none" w:sz="0" w:space="0" w:color="auto"/>
            <w:left w:val="none" w:sz="0" w:space="0" w:color="auto"/>
            <w:bottom w:val="none" w:sz="0" w:space="0" w:color="auto"/>
            <w:right w:val="none" w:sz="0" w:space="0" w:color="auto"/>
          </w:divBdr>
        </w:div>
        <w:div w:id="1102650414">
          <w:marLeft w:val="1080"/>
          <w:marRight w:val="0"/>
          <w:marTop w:val="100"/>
          <w:marBottom w:val="0"/>
          <w:divBdr>
            <w:top w:val="none" w:sz="0" w:space="0" w:color="auto"/>
            <w:left w:val="none" w:sz="0" w:space="0" w:color="auto"/>
            <w:bottom w:val="none" w:sz="0" w:space="0" w:color="auto"/>
            <w:right w:val="none" w:sz="0" w:space="0" w:color="auto"/>
          </w:divBdr>
        </w:div>
        <w:div w:id="635526269">
          <w:marLeft w:val="360"/>
          <w:marRight w:val="0"/>
          <w:marTop w:val="200"/>
          <w:marBottom w:val="0"/>
          <w:divBdr>
            <w:top w:val="none" w:sz="0" w:space="0" w:color="auto"/>
            <w:left w:val="none" w:sz="0" w:space="0" w:color="auto"/>
            <w:bottom w:val="none" w:sz="0" w:space="0" w:color="auto"/>
            <w:right w:val="none" w:sz="0" w:space="0" w:color="auto"/>
          </w:divBdr>
        </w:div>
        <w:div w:id="1084372833">
          <w:marLeft w:val="360"/>
          <w:marRight w:val="0"/>
          <w:marTop w:val="200"/>
          <w:marBottom w:val="0"/>
          <w:divBdr>
            <w:top w:val="none" w:sz="0" w:space="0" w:color="auto"/>
            <w:left w:val="none" w:sz="0" w:space="0" w:color="auto"/>
            <w:bottom w:val="none" w:sz="0" w:space="0" w:color="auto"/>
            <w:right w:val="none" w:sz="0" w:space="0" w:color="auto"/>
          </w:divBdr>
        </w:div>
        <w:div w:id="1447891186">
          <w:marLeft w:val="360"/>
          <w:marRight w:val="0"/>
          <w:marTop w:val="200"/>
          <w:marBottom w:val="0"/>
          <w:divBdr>
            <w:top w:val="none" w:sz="0" w:space="0" w:color="auto"/>
            <w:left w:val="none" w:sz="0" w:space="0" w:color="auto"/>
            <w:bottom w:val="none" w:sz="0" w:space="0" w:color="auto"/>
            <w:right w:val="none" w:sz="0" w:space="0" w:color="auto"/>
          </w:divBdr>
        </w:div>
        <w:div w:id="934433701">
          <w:marLeft w:val="1080"/>
          <w:marRight w:val="0"/>
          <w:marTop w:val="100"/>
          <w:marBottom w:val="0"/>
          <w:divBdr>
            <w:top w:val="none" w:sz="0" w:space="0" w:color="auto"/>
            <w:left w:val="none" w:sz="0" w:space="0" w:color="auto"/>
            <w:bottom w:val="none" w:sz="0" w:space="0" w:color="auto"/>
            <w:right w:val="none" w:sz="0" w:space="0" w:color="auto"/>
          </w:divBdr>
        </w:div>
        <w:div w:id="1865747115">
          <w:marLeft w:val="1080"/>
          <w:marRight w:val="0"/>
          <w:marTop w:val="100"/>
          <w:marBottom w:val="0"/>
          <w:divBdr>
            <w:top w:val="none" w:sz="0" w:space="0" w:color="auto"/>
            <w:left w:val="none" w:sz="0" w:space="0" w:color="auto"/>
            <w:bottom w:val="none" w:sz="0" w:space="0" w:color="auto"/>
            <w:right w:val="none" w:sz="0" w:space="0" w:color="auto"/>
          </w:divBdr>
        </w:div>
        <w:div w:id="307322885">
          <w:marLeft w:val="1080"/>
          <w:marRight w:val="0"/>
          <w:marTop w:val="100"/>
          <w:marBottom w:val="0"/>
          <w:divBdr>
            <w:top w:val="none" w:sz="0" w:space="0" w:color="auto"/>
            <w:left w:val="none" w:sz="0" w:space="0" w:color="auto"/>
            <w:bottom w:val="none" w:sz="0" w:space="0" w:color="auto"/>
            <w:right w:val="none" w:sz="0" w:space="0" w:color="auto"/>
          </w:divBdr>
        </w:div>
        <w:div w:id="432283765">
          <w:marLeft w:val="360"/>
          <w:marRight w:val="0"/>
          <w:marTop w:val="200"/>
          <w:marBottom w:val="0"/>
          <w:divBdr>
            <w:top w:val="none" w:sz="0" w:space="0" w:color="auto"/>
            <w:left w:val="none" w:sz="0" w:space="0" w:color="auto"/>
            <w:bottom w:val="none" w:sz="0" w:space="0" w:color="auto"/>
            <w:right w:val="none" w:sz="0" w:space="0" w:color="auto"/>
          </w:divBdr>
        </w:div>
      </w:divsChild>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392078081">
      <w:bodyDiv w:val="1"/>
      <w:marLeft w:val="0"/>
      <w:marRight w:val="0"/>
      <w:marTop w:val="0"/>
      <w:marBottom w:val="0"/>
      <w:divBdr>
        <w:top w:val="none" w:sz="0" w:space="0" w:color="auto"/>
        <w:left w:val="none" w:sz="0" w:space="0" w:color="auto"/>
        <w:bottom w:val="none" w:sz="0" w:space="0" w:color="auto"/>
        <w:right w:val="none" w:sz="0" w:space="0" w:color="auto"/>
      </w:divBdr>
      <w:divsChild>
        <w:div w:id="451092900">
          <w:marLeft w:val="360"/>
          <w:marRight w:val="0"/>
          <w:marTop w:val="200"/>
          <w:marBottom w:val="0"/>
          <w:divBdr>
            <w:top w:val="none" w:sz="0" w:space="0" w:color="auto"/>
            <w:left w:val="none" w:sz="0" w:space="0" w:color="auto"/>
            <w:bottom w:val="none" w:sz="0" w:space="0" w:color="auto"/>
            <w:right w:val="none" w:sz="0" w:space="0" w:color="auto"/>
          </w:divBdr>
        </w:div>
        <w:div w:id="2036731961">
          <w:marLeft w:val="360"/>
          <w:marRight w:val="0"/>
          <w:marTop w:val="200"/>
          <w:marBottom w:val="0"/>
          <w:divBdr>
            <w:top w:val="none" w:sz="0" w:space="0" w:color="auto"/>
            <w:left w:val="none" w:sz="0" w:space="0" w:color="auto"/>
            <w:bottom w:val="none" w:sz="0" w:space="0" w:color="auto"/>
            <w:right w:val="none" w:sz="0" w:space="0" w:color="auto"/>
          </w:divBdr>
        </w:div>
        <w:div w:id="687025018">
          <w:marLeft w:val="1080"/>
          <w:marRight w:val="0"/>
          <w:marTop w:val="100"/>
          <w:marBottom w:val="0"/>
          <w:divBdr>
            <w:top w:val="none" w:sz="0" w:space="0" w:color="auto"/>
            <w:left w:val="none" w:sz="0" w:space="0" w:color="auto"/>
            <w:bottom w:val="none" w:sz="0" w:space="0" w:color="auto"/>
            <w:right w:val="none" w:sz="0" w:space="0" w:color="auto"/>
          </w:divBdr>
        </w:div>
        <w:div w:id="458114212">
          <w:marLeft w:val="1080"/>
          <w:marRight w:val="0"/>
          <w:marTop w:val="100"/>
          <w:marBottom w:val="0"/>
          <w:divBdr>
            <w:top w:val="none" w:sz="0" w:space="0" w:color="auto"/>
            <w:left w:val="none" w:sz="0" w:space="0" w:color="auto"/>
            <w:bottom w:val="none" w:sz="0" w:space="0" w:color="auto"/>
            <w:right w:val="none" w:sz="0" w:space="0" w:color="auto"/>
          </w:divBdr>
        </w:div>
        <w:div w:id="3824211">
          <w:marLeft w:val="360"/>
          <w:marRight w:val="0"/>
          <w:marTop w:val="200"/>
          <w:marBottom w:val="0"/>
          <w:divBdr>
            <w:top w:val="none" w:sz="0" w:space="0" w:color="auto"/>
            <w:left w:val="none" w:sz="0" w:space="0" w:color="auto"/>
            <w:bottom w:val="none" w:sz="0" w:space="0" w:color="auto"/>
            <w:right w:val="none" w:sz="0" w:space="0" w:color="auto"/>
          </w:divBdr>
        </w:div>
        <w:div w:id="1830973720">
          <w:marLeft w:val="1080"/>
          <w:marRight w:val="0"/>
          <w:marTop w:val="100"/>
          <w:marBottom w:val="0"/>
          <w:divBdr>
            <w:top w:val="none" w:sz="0" w:space="0" w:color="auto"/>
            <w:left w:val="none" w:sz="0" w:space="0" w:color="auto"/>
            <w:bottom w:val="none" w:sz="0" w:space="0" w:color="auto"/>
            <w:right w:val="none" w:sz="0" w:space="0" w:color="auto"/>
          </w:divBdr>
        </w:div>
        <w:div w:id="1337877903">
          <w:marLeft w:val="1080"/>
          <w:marRight w:val="0"/>
          <w:marTop w:val="10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830250">
      <w:bodyDiv w:val="1"/>
      <w:marLeft w:val="0"/>
      <w:marRight w:val="0"/>
      <w:marTop w:val="0"/>
      <w:marBottom w:val="0"/>
      <w:divBdr>
        <w:top w:val="none" w:sz="0" w:space="0" w:color="auto"/>
        <w:left w:val="none" w:sz="0" w:space="0" w:color="auto"/>
        <w:bottom w:val="none" w:sz="0" w:space="0" w:color="auto"/>
        <w:right w:val="none" w:sz="0" w:space="0" w:color="auto"/>
      </w:divBdr>
      <w:divsChild>
        <w:div w:id="1979219869">
          <w:marLeft w:val="360"/>
          <w:marRight w:val="0"/>
          <w:marTop w:val="200"/>
          <w:marBottom w:val="0"/>
          <w:divBdr>
            <w:top w:val="none" w:sz="0" w:space="0" w:color="auto"/>
            <w:left w:val="none" w:sz="0" w:space="0" w:color="auto"/>
            <w:bottom w:val="none" w:sz="0" w:space="0" w:color="auto"/>
            <w:right w:val="none" w:sz="0" w:space="0" w:color="auto"/>
          </w:divBdr>
        </w:div>
        <w:div w:id="1674187694">
          <w:marLeft w:val="1080"/>
          <w:marRight w:val="0"/>
          <w:marTop w:val="100"/>
          <w:marBottom w:val="0"/>
          <w:divBdr>
            <w:top w:val="none" w:sz="0" w:space="0" w:color="auto"/>
            <w:left w:val="none" w:sz="0" w:space="0" w:color="auto"/>
            <w:bottom w:val="none" w:sz="0" w:space="0" w:color="auto"/>
            <w:right w:val="none" w:sz="0" w:space="0" w:color="auto"/>
          </w:divBdr>
        </w:div>
        <w:div w:id="599141728">
          <w:marLeft w:val="1080"/>
          <w:marRight w:val="0"/>
          <w:marTop w:val="100"/>
          <w:marBottom w:val="0"/>
          <w:divBdr>
            <w:top w:val="none" w:sz="0" w:space="0" w:color="auto"/>
            <w:left w:val="none" w:sz="0" w:space="0" w:color="auto"/>
            <w:bottom w:val="none" w:sz="0" w:space="0" w:color="auto"/>
            <w:right w:val="none" w:sz="0" w:space="0" w:color="auto"/>
          </w:divBdr>
        </w:div>
        <w:div w:id="728765526">
          <w:marLeft w:val="360"/>
          <w:marRight w:val="0"/>
          <w:marTop w:val="200"/>
          <w:marBottom w:val="0"/>
          <w:divBdr>
            <w:top w:val="none" w:sz="0" w:space="0" w:color="auto"/>
            <w:left w:val="none" w:sz="0" w:space="0" w:color="auto"/>
            <w:bottom w:val="none" w:sz="0" w:space="0" w:color="auto"/>
            <w:right w:val="none" w:sz="0" w:space="0" w:color="auto"/>
          </w:divBdr>
        </w:div>
        <w:div w:id="1735200724">
          <w:marLeft w:val="360"/>
          <w:marRight w:val="0"/>
          <w:marTop w:val="200"/>
          <w:marBottom w:val="0"/>
          <w:divBdr>
            <w:top w:val="none" w:sz="0" w:space="0" w:color="auto"/>
            <w:left w:val="none" w:sz="0" w:space="0" w:color="auto"/>
            <w:bottom w:val="none" w:sz="0" w:space="0" w:color="auto"/>
            <w:right w:val="none" w:sz="0" w:space="0" w:color="auto"/>
          </w:divBdr>
        </w:div>
        <w:div w:id="951937562">
          <w:marLeft w:val="360"/>
          <w:marRight w:val="0"/>
          <w:marTop w:val="200"/>
          <w:marBottom w:val="0"/>
          <w:divBdr>
            <w:top w:val="none" w:sz="0" w:space="0" w:color="auto"/>
            <w:left w:val="none" w:sz="0" w:space="0" w:color="auto"/>
            <w:bottom w:val="none" w:sz="0" w:space="0" w:color="auto"/>
            <w:right w:val="none" w:sz="0" w:space="0" w:color="auto"/>
          </w:divBdr>
        </w:div>
        <w:div w:id="779879695">
          <w:marLeft w:val="1080"/>
          <w:marRight w:val="0"/>
          <w:marTop w:val="100"/>
          <w:marBottom w:val="0"/>
          <w:divBdr>
            <w:top w:val="none" w:sz="0" w:space="0" w:color="auto"/>
            <w:left w:val="none" w:sz="0" w:space="0" w:color="auto"/>
            <w:bottom w:val="none" w:sz="0" w:space="0" w:color="auto"/>
            <w:right w:val="none" w:sz="0" w:space="0" w:color="auto"/>
          </w:divBdr>
        </w:div>
        <w:div w:id="82915455">
          <w:marLeft w:val="1080"/>
          <w:marRight w:val="0"/>
          <w:marTop w:val="100"/>
          <w:marBottom w:val="0"/>
          <w:divBdr>
            <w:top w:val="none" w:sz="0" w:space="0" w:color="auto"/>
            <w:left w:val="none" w:sz="0" w:space="0" w:color="auto"/>
            <w:bottom w:val="none" w:sz="0" w:space="0" w:color="auto"/>
            <w:right w:val="none" w:sz="0" w:space="0" w:color="auto"/>
          </w:divBdr>
        </w:div>
        <w:div w:id="1923444201">
          <w:marLeft w:val="1080"/>
          <w:marRight w:val="0"/>
          <w:marTop w:val="100"/>
          <w:marBottom w:val="0"/>
          <w:divBdr>
            <w:top w:val="none" w:sz="0" w:space="0" w:color="auto"/>
            <w:left w:val="none" w:sz="0" w:space="0" w:color="auto"/>
            <w:bottom w:val="none" w:sz="0" w:space="0" w:color="auto"/>
            <w:right w:val="none" w:sz="0" w:space="0" w:color="auto"/>
          </w:divBdr>
        </w:div>
        <w:div w:id="428476909">
          <w:marLeft w:val="360"/>
          <w:marRight w:val="0"/>
          <w:marTop w:val="200"/>
          <w:marBottom w:val="0"/>
          <w:divBdr>
            <w:top w:val="none" w:sz="0" w:space="0" w:color="auto"/>
            <w:left w:val="none" w:sz="0" w:space="0" w:color="auto"/>
            <w:bottom w:val="none" w:sz="0" w:space="0" w:color="auto"/>
            <w:right w:val="none" w:sz="0" w:space="0" w:color="auto"/>
          </w:divBdr>
        </w:div>
      </w:divsChild>
    </w:div>
    <w:div w:id="1549879779">
      <w:bodyDiv w:val="1"/>
      <w:marLeft w:val="0"/>
      <w:marRight w:val="0"/>
      <w:marTop w:val="0"/>
      <w:marBottom w:val="0"/>
      <w:divBdr>
        <w:top w:val="none" w:sz="0" w:space="0" w:color="auto"/>
        <w:left w:val="none" w:sz="0" w:space="0" w:color="auto"/>
        <w:bottom w:val="none" w:sz="0" w:space="0" w:color="auto"/>
        <w:right w:val="none" w:sz="0" w:space="0" w:color="auto"/>
      </w:divBdr>
      <w:divsChild>
        <w:div w:id="78644949">
          <w:marLeft w:val="360"/>
          <w:marRight w:val="0"/>
          <w:marTop w:val="200"/>
          <w:marBottom w:val="0"/>
          <w:divBdr>
            <w:top w:val="none" w:sz="0" w:space="0" w:color="auto"/>
            <w:left w:val="none" w:sz="0" w:space="0" w:color="auto"/>
            <w:bottom w:val="none" w:sz="0" w:space="0" w:color="auto"/>
            <w:right w:val="none" w:sz="0" w:space="0" w:color="auto"/>
          </w:divBdr>
        </w:div>
        <w:div w:id="262614962">
          <w:marLeft w:val="360"/>
          <w:marRight w:val="0"/>
          <w:marTop w:val="200"/>
          <w:marBottom w:val="0"/>
          <w:divBdr>
            <w:top w:val="none" w:sz="0" w:space="0" w:color="auto"/>
            <w:left w:val="none" w:sz="0" w:space="0" w:color="auto"/>
            <w:bottom w:val="none" w:sz="0" w:space="0" w:color="auto"/>
            <w:right w:val="none" w:sz="0" w:space="0" w:color="auto"/>
          </w:divBdr>
        </w:div>
        <w:div w:id="1966160109">
          <w:marLeft w:val="1800"/>
          <w:marRight w:val="0"/>
          <w:marTop w:val="100"/>
          <w:marBottom w:val="0"/>
          <w:divBdr>
            <w:top w:val="none" w:sz="0" w:space="0" w:color="auto"/>
            <w:left w:val="none" w:sz="0" w:space="0" w:color="auto"/>
            <w:bottom w:val="none" w:sz="0" w:space="0" w:color="auto"/>
            <w:right w:val="none" w:sz="0" w:space="0" w:color="auto"/>
          </w:divBdr>
        </w:div>
        <w:div w:id="234173662">
          <w:marLeft w:val="1800"/>
          <w:marRight w:val="0"/>
          <w:marTop w:val="100"/>
          <w:marBottom w:val="0"/>
          <w:divBdr>
            <w:top w:val="none" w:sz="0" w:space="0" w:color="auto"/>
            <w:left w:val="none" w:sz="0" w:space="0" w:color="auto"/>
            <w:bottom w:val="none" w:sz="0" w:space="0" w:color="auto"/>
            <w:right w:val="none" w:sz="0" w:space="0" w:color="auto"/>
          </w:divBdr>
        </w:div>
        <w:div w:id="1458253621">
          <w:marLeft w:val="1800"/>
          <w:marRight w:val="0"/>
          <w:marTop w:val="100"/>
          <w:marBottom w:val="0"/>
          <w:divBdr>
            <w:top w:val="none" w:sz="0" w:space="0" w:color="auto"/>
            <w:left w:val="none" w:sz="0" w:space="0" w:color="auto"/>
            <w:bottom w:val="none" w:sz="0" w:space="0" w:color="auto"/>
            <w:right w:val="none" w:sz="0" w:space="0" w:color="auto"/>
          </w:divBdr>
        </w:div>
        <w:div w:id="876628222">
          <w:marLeft w:val="1800"/>
          <w:marRight w:val="0"/>
          <w:marTop w:val="100"/>
          <w:marBottom w:val="0"/>
          <w:divBdr>
            <w:top w:val="none" w:sz="0" w:space="0" w:color="auto"/>
            <w:left w:val="none" w:sz="0" w:space="0" w:color="auto"/>
            <w:bottom w:val="none" w:sz="0" w:space="0" w:color="auto"/>
            <w:right w:val="none" w:sz="0" w:space="0" w:color="auto"/>
          </w:divBdr>
        </w:div>
        <w:div w:id="2077581101">
          <w:marLeft w:val="360"/>
          <w:marRight w:val="0"/>
          <w:marTop w:val="200"/>
          <w:marBottom w:val="0"/>
          <w:divBdr>
            <w:top w:val="none" w:sz="0" w:space="0" w:color="auto"/>
            <w:left w:val="none" w:sz="0" w:space="0" w:color="auto"/>
            <w:bottom w:val="none" w:sz="0" w:space="0" w:color="auto"/>
            <w:right w:val="none" w:sz="0" w:space="0" w:color="auto"/>
          </w:divBdr>
        </w:div>
        <w:div w:id="598879039">
          <w:marLeft w:val="1800"/>
          <w:marRight w:val="0"/>
          <w:marTop w:val="100"/>
          <w:marBottom w:val="0"/>
          <w:divBdr>
            <w:top w:val="none" w:sz="0" w:space="0" w:color="auto"/>
            <w:left w:val="none" w:sz="0" w:space="0" w:color="auto"/>
            <w:bottom w:val="none" w:sz="0" w:space="0" w:color="auto"/>
            <w:right w:val="none" w:sz="0" w:space="0" w:color="auto"/>
          </w:divBdr>
        </w:div>
        <w:div w:id="586157680">
          <w:marLeft w:val="360"/>
          <w:marRight w:val="0"/>
          <w:marTop w:val="200"/>
          <w:marBottom w:val="0"/>
          <w:divBdr>
            <w:top w:val="none" w:sz="0" w:space="0" w:color="auto"/>
            <w:left w:val="none" w:sz="0" w:space="0" w:color="auto"/>
            <w:bottom w:val="none" w:sz="0" w:space="0" w:color="auto"/>
            <w:right w:val="none" w:sz="0" w:space="0" w:color="auto"/>
          </w:divBdr>
        </w:div>
        <w:div w:id="1566986747">
          <w:marLeft w:val="1800"/>
          <w:marRight w:val="0"/>
          <w:marTop w:val="100"/>
          <w:marBottom w:val="0"/>
          <w:divBdr>
            <w:top w:val="none" w:sz="0" w:space="0" w:color="auto"/>
            <w:left w:val="none" w:sz="0" w:space="0" w:color="auto"/>
            <w:bottom w:val="none" w:sz="0" w:space="0" w:color="auto"/>
            <w:right w:val="none" w:sz="0" w:space="0" w:color="auto"/>
          </w:divBdr>
        </w:div>
        <w:div w:id="1188177410">
          <w:marLeft w:val="2520"/>
          <w:marRight w:val="0"/>
          <w:marTop w:val="100"/>
          <w:marBottom w:val="0"/>
          <w:divBdr>
            <w:top w:val="none" w:sz="0" w:space="0" w:color="auto"/>
            <w:left w:val="none" w:sz="0" w:space="0" w:color="auto"/>
            <w:bottom w:val="none" w:sz="0" w:space="0" w:color="auto"/>
            <w:right w:val="none" w:sz="0" w:space="0" w:color="auto"/>
          </w:divBdr>
        </w:div>
        <w:div w:id="2132631789">
          <w:marLeft w:val="1800"/>
          <w:marRight w:val="0"/>
          <w:marTop w:val="100"/>
          <w:marBottom w:val="0"/>
          <w:divBdr>
            <w:top w:val="none" w:sz="0" w:space="0" w:color="auto"/>
            <w:left w:val="none" w:sz="0" w:space="0" w:color="auto"/>
            <w:bottom w:val="none" w:sz="0" w:space="0" w:color="auto"/>
            <w:right w:val="none" w:sz="0" w:space="0" w:color="auto"/>
          </w:divBdr>
        </w:div>
        <w:div w:id="633607314">
          <w:marLeft w:val="1800"/>
          <w:marRight w:val="0"/>
          <w:marTop w:val="100"/>
          <w:marBottom w:val="0"/>
          <w:divBdr>
            <w:top w:val="none" w:sz="0" w:space="0" w:color="auto"/>
            <w:left w:val="none" w:sz="0" w:space="0" w:color="auto"/>
            <w:bottom w:val="none" w:sz="0" w:space="0" w:color="auto"/>
            <w:right w:val="none" w:sz="0" w:space="0" w:color="auto"/>
          </w:divBdr>
        </w:div>
        <w:div w:id="1232814240">
          <w:marLeft w:val="180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691102333">
      <w:bodyDiv w:val="1"/>
      <w:marLeft w:val="0"/>
      <w:marRight w:val="0"/>
      <w:marTop w:val="0"/>
      <w:marBottom w:val="0"/>
      <w:divBdr>
        <w:top w:val="none" w:sz="0" w:space="0" w:color="auto"/>
        <w:left w:val="none" w:sz="0" w:space="0" w:color="auto"/>
        <w:bottom w:val="none" w:sz="0" w:space="0" w:color="auto"/>
        <w:right w:val="none" w:sz="0" w:space="0" w:color="auto"/>
      </w:divBdr>
      <w:divsChild>
        <w:div w:id="403528711">
          <w:marLeft w:val="360"/>
          <w:marRight w:val="0"/>
          <w:marTop w:val="200"/>
          <w:marBottom w:val="0"/>
          <w:divBdr>
            <w:top w:val="none" w:sz="0" w:space="0" w:color="auto"/>
            <w:left w:val="none" w:sz="0" w:space="0" w:color="auto"/>
            <w:bottom w:val="none" w:sz="0" w:space="0" w:color="auto"/>
            <w:right w:val="none" w:sz="0" w:space="0" w:color="auto"/>
          </w:divBdr>
        </w:div>
        <w:div w:id="915087090">
          <w:marLeft w:val="360"/>
          <w:marRight w:val="0"/>
          <w:marTop w:val="200"/>
          <w:marBottom w:val="0"/>
          <w:divBdr>
            <w:top w:val="none" w:sz="0" w:space="0" w:color="auto"/>
            <w:left w:val="none" w:sz="0" w:space="0" w:color="auto"/>
            <w:bottom w:val="none" w:sz="0" w:space="0" w:color="auto"/>
            <w:right w:val="none" w:sz="0" w:space="0" w:color="auto"/>
          </w:divBdr>
        </w:div>
        <w:div w:id="823164072">
          <w:marLeft w:val="360"/>
          <w:marRight w:val="0"/>
          <w:marTop w:val="200"/>
          <w:marBottom w:val="0"/>
          <w:divBdr>
            <w:top w:val="none" w:sz="0" w:space="0" w:color="auto"/>
            <w:left w:val="none" w:sz="0" w:space="0" w:color="auto"/>
            <w:bottom w:val="none" w:sz="0" w:space="0" w:color="auto"/>
            <w:right w:val="none" w:sz="0" w:space="0" w:color="auto"/>
          </w:divBdr>
        </w:div>
        <w:div w:id="1466661385">
          <w:marLeft w:val="360"/>
          <w:marRight w:val="0"/>
          <w:marTop w:val="200"/>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0669807">
      <w:bodyDiv w:val="1"/>
      <w:marLeft w:val="0"/>
      <w:marRight w:val="0"/>
      <w:marTop w:val="0"/>
      <w:marBottom w:val="0"/>
      <w:divBdr>
        <w:top w:val="none" w:sz="0" w:space="0" w:color="auto"/>
        <w:left w:val="none" w:sz="0" w:space="0" w:color="auto"/>
        <w:bottom w:val="none" w:sz="0" w:space="0" w:color="auto"/>
        <w:right w:val="none" w:sz="0" w:space="0" w:color="auto"/>
      </w:divBdr>
    </w:div>
    <w:div w:id="1749421262">
      <w:bodyDiv w:val="1"/>
      <w:marLeft w:val="0"/>
      <w:marRight w:val="0"/>
      <w:marTop w:val="0"/>
      <w:marBottom w:val="0"/>
      <w:divBdr>
        <w:top w:val="none" w:sz="0" w:space="0" w:color="auto"/>
        <w:left w:val="none" w:sz="0" w:space="0" w:color="auto"/>
        <w:bottom w:val="none" w:sz="0" w:space="0" w:color="auto"/>
        <w:right w:val="none" w:sz="0" w:space="0" w:color="auto"/>
      </w:divBdr>
      <w:divsChild>
        <w:div w:id="1540777598">
          <w:marLeft w:val="360"/>
          <w:marRight w:val="0"/>
          <w:marTop w:val="200"/>
          <w:marBottom w:val="0"/>
          <w:divBdr>
            <w:top w:val="none" w:sz="0" w:space="0" w:color="auto"/>
            <w:left w:val="none" w:sz="0" w:space="0" w:color="auto"/>
            <w:bottom w:val="none" w:sz="0" w:space="0" w:color="auto"/>
            <w:right w:val="none" w:sz="0" w:space="0" w:color="auto"/>
          </w:divBdr>
        </w:div>
        <w:div w:id="945582492">
          <w:marLeft w:val="360"/>
          <w:marRight w:val="0"/>
          <w:marTop w:val="200"/>
          <w:marBottom w:val="0"/>
          <w:divBdr>
            <w:top w:val="none" w:sz="0" w:space="0" w:color="auto"/>
            <w:left w:val="none" w:sz="0" w:space="0" w:color="auto"/>
            <w:bottom w:val="none" w:sz="0" w:space="0" w:color="auto"/>
            <w:right w:val="none" w:sz="0" w:space="0" w:color="auto"/>
          </w:divBdr>
        </w:div>
        <w:div w:id="1349791196">
          <w:marLeft w:val="360"/>
          <w:marRight w:val="0"/>
          <w:marTop w:val="200"/>
          <w:marBottom w:val="0"/>
          <w:divBdr>
            <w:top w:val="none" w:sz="0" w:space="0" w:color="auto"/>
            <w:left w:val="none" w:sz="0" w:space="0" w:color="auto"/>
            <w:bottom w:val="none" w:sz="0" w:space="0" w:color="auto"/>
            <w:right w:val="none" w:sz="0" w:space="0" w:color="auto"/>
          </w:divBdr>
        </w:div>
      </w:divsChild>
    </w:div>
    <w:div w:id="1806921536">
      <w:bodyDiv w:val="1"/>
      <w:marLeft w:val="0"/>
      <w:marRight w:val="0"/>
      <w:marTop w:val="0"/>
      <w:marBottom w:val="0"/>
      <w:divBdr>
        <w:top w:val="none" w:sz="0" w:space="0" w:color="auto"/>
        <w:left w:val="none" w:sz="0" w:space="0" w:color="auto"/>
        <w:bottom w:val="none" w:sz="0" w:space="0" w:color="auto"/>
        <w:right w:val="none" w:sz="0" w:space="0" w:color="auto"/>
      </w:divBdr>
      <w:divsChild>
        <w:div w:id="13772005">
          <w:marLeft w:val="360"/>
          <w:marRight w:val="0"/>
          <w:marTop w:val="200"/>
          <w:marBottom w:val="0"/>
          <w:divBdr>
            <w:top w:val="none" w:sz="0" w:space="0" w:color="auto"/>
            <w:left w:val="none" w:sz="0" w:space="0" w:color="auto"/>
            <w:bottom w:val="none" w:sz="0" w:space="0" w:color="auto"/>
            <w:right w:val="none" w:sz="0" w:space="0" w:color="auto"/>
          </w:divBdr>
        </w:div>
        <w:div w:id="1606644679">
          <w:marLeft w:val="360"/>
          <w:marRight w:val="0"/>
          <w:marTop w:val="200"/>
          <w:marBottom w:val="0"/>
          <w:divBdr>
            <w:top w:val="none" w:sz="0" w:space="0" w:color="auto"/>
            <w:left w:val="none" w:sz="0" w:space="0" w:color="auto"/>
            <w:bottom w:val="none" w:sz="0" w:space="0" w:color="auto"/>
            <w:right w:val="none" w:sz="0" w:space="0" w:color="auto"/>
          </w:divBdr>
        </w:div>
        <w:div w:id="14118792">
          <w:marLeft w:val="360"/>
          <w:marRight w:val="0"/>
          <w:marTop w:val="200"/>
          <w:marBottom w:val="0"/>
          <w:divBdr>
            <w:top w:val="none" w:sz="0" w:space="0" w:color="auto"/>
            <w:left w:val="none" w:sz="0" w:space="0" w:color="auto"/>
            <w:bottom w:val="none" w:sz="0" w:space="0" w:color="auto"/>
            <w:right w:val="none" w:sz="0" w:space="0" w:color="auto"/>
          </w:divBdr>
        </w:div>
        <w:div w:id="854999564">
          <w:marLeft w:val="360"/>
          <w:marRight w:val="0"/>
          <w:marTop w:val="200"/>
          <w:marBottom w:val="0"/>
          <w:divBdr>
            <w:top w:val="none" w:sz="0" w:space="0" w:color="auto"/>
            <w:left w:val="none" w:sz="0" w:space="0" w:color="auto"/>
            <w:bottom w:val="none" w:sz="0" w:space="0" w:color="auto"/>
            <w:right w:val="none" w:sz="0" w:space="0" w:color="auto"/>
          </w:divBdr>
        </w:div>
      </w:divsChild>
    </w:div>
    <w:div w:id="1822961594">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384923">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8229125">
      <w:bodyDiv w:val="1"/>
      <w:marLeft w:val="0"/>
      <w:marRight w:val="0"/>
      <w:marTop w:val="0"/>
      <w:marBottom w:val="0"/>
      <w:divBdr>
        <w:top w:val="none" w:sz="0" w:space="0" w:color="auto"/>
        <w:left w:val="none" w:sz="0" w:space="0" w:color="auto"/>
        <w:bottom w:val="none" w:sz="0" w:space="0" w:color="auto"/>
        <w:right w:val="none" w:sz="0" w:space="0" w:color="auto"/>
      </w:divBdr>
      <w:divsChild>
        <w:div w:id="1770468769">
          <w:marLeft w:val="360"/>
          <w:marRight w:val="0"/>
          <w:marTop w:val="200"/>
          <w:marBottom w:val="0"/>
          <w:divBdr>
            <w:top w:val="none" w:sz="0" w:space="0" w:color="auto"/>
            <w:left w:val="none" w:sz="0" w:space="0" w:color="auto"/>
            <w:bottom w:val="none" w:sz="0" w:space="0" w:color="auto"/>
            <w:right w:val="none" w:sz="0" w:space="0" w:color="auto"/>
          </w:divBdr>
        </w:div>
        <w:div w:id="77598419">
          <w:marLeft w:val="1800"/>
          <w:marRight w:val="0"/>
          <w:marTop w:val="100"/>
          <w:marBottom w:val="0"/>
          <w:divBdr>
            <w:top w:val="none" w:sz="0" w:space="0" w:color="auto"/>
            <w:left w:val="none" w:sz="0" w:space="0" w:color="auto"/>
            <w:bottom w:val="none" w:sz="0" w:space="0" w:color="auto"/>
            <w:right w:val="none" w:sz="0" w:space="0" w:color="auto"/>
          </w:divBdr>
        </w:div>
        <w:div w:id="1058286078">
          <w:marLeft w:val="1800"/>
          <w:marRight w:val="0"/>
          <w:marTop w:val="100"/>
          <w:marBottom w:val="0"/>
          <w:divBdr>
            <w:top w:val="none" w:sz="0" w:space="0" w:color="auto"/>
            <w:left w:val="none" w:sz="0" w:space="0" w:color="auto"/>
            <w:bottom w:val="none" w:sz="0" w:space="0" w:color="auto"/>
            <w:right w:val="none" w:sz="0" w:space="0" w:color="auto"/>
          </w:divBdr>
        </w:div>
        <w:div w:id="2003583176">
          <w:marLeft w:val="1800"/>
          <w:marRight w:val="0"/>
          <w:marTop w:val="100"/>
          <w:marBottom w:val="0"/>
          <w:divBdr>
            <w:top w:val="none" w:sz="0" w:space="0" w:color="auto"/>
            <w:left w:val="none" w:sz="0" w:space="0" w:color="auto"/>
            <w:bottom w:val="none" w:sz="0" w:space="0" w:color="auto"/>
            <w:right w:val="none" w:sz="0" w:space="0" w:color="auto"/>
          </w:divBdr>
        </w:div>
        <w:div w:id="1063256239">
          <w:marLeft w:val="1800"/>
          <w:marRight w:val="0"/>
          <w:marTop w:val="100"/>
          <w:marBottom w:val="0"/>
          <w:divBdr>
            <w:top w:val="none" w:sz="0" w:space="0" w:color="auto"/>
            <w:left w:val="none" w:sz="0" w:space="0" w:color="auto"/>
            <w:bottom w:val="none" w:sz="0" w:space="0" w:color="auto"/>
            <w:right w:val="none" w:sz="0" w:space="0" w:color="auto"/>
          </w:divBdr>
        </w:div>
        <w:div w:id="1290353854">
          <w:marLeft w:val="1800"/>
          <w:marRight w:val="0"/>
          <w:marTop w:val="100"/>
          <w:marBottom w:val="0"/>
          <w:divBdr>
            <w:top w:val="none" w:sz="0" w:space="0" w:color="auto"/>
            <w:left w:val="none" w:sz="0" w:space="0" w:color="auto"/>
            <w:bottom w:val="none" w:sz="0" w:space="0" w:color="auto"/>
            <w:right w:val="none" w:sz="0" w:space="0" w:color="auto"/>
          </w:divBdr>
        </w:div>
        <w:div w:id="1570732004">
          <w:marLeft w:val="360"/>
          <w:marRight w:val="0"/>
          <w:marTop w:val="200"/>
          <w:marBottom w:val="0"/>
          <w:divBdr>
            <w:top w:val="none" w:sz="0" w:space="0" w:color="auto"/>
            <w:left w:val="none" w:sz="0" w:space="0" w:color="auto"/>
            <w:bottom w:val="none" w:sz="0" w:space="0" w:color="auto"/>
            <w:right w:val="none" w:sz="0" w:space="0" w:color="auto"/>
          </w:divBdr>
        </w:div>
        <w:div w:id="1200779935">
          <w:marLeft w:val="1800"/>
          <w:marRight w:val="0"/>
          <w:marTop w:val="100"/>
          <w:marBottom w:val="0"/>
          <w:divBdr>
            <w:top w:val="none" w:sz="0" w:space="0" w:color="auto"/>
            <w:left w:val="none" w:sz="0" w:space="0" w:color="auto"/>
            <w:bottom w:val="none" w:sz="0" w:space="0" w:color="auto"/>
            <w:right w:val="none" w:sz="0" w:space="0" w:color="auto"/>
          </w:divBdr>
        </w:div>
        <w:div w:id="388456396">
          <w:marLeft w:val="1800"/>
          <w:marRight w:val="0"/>
          <w:marTop w:val="100"/>
          <w:marBottom w:val="0"/>
          <w:divBdr>
            <w:top w:val="none" w:sz="0" w:space="0" w:color="auto"/>
            <w:left w:val="none" w:sz="0" w:space="0" w:color="auto"/>
            <w:bottom w:val="none" w:sz="0" w:space="0" w:color="auto"/>
            <w:right w:val="none" w:sz="0" w:space="0" w:color="auto"/>
          </w:divBdr>
        </w:div>
        <w:div w:id="1928225104">
          <w:marLeft w:val="1800"/>
          <w:marRight w:val="0"/>
          <w:marTop w:val="100"/>
          <w:marBottom w:val="0"/>
          <w:divBdr>
            <w:top w:val="none" w:sz="0" w:space="0" w:color="auto"/>
            <w:left w:val="none" w:sz="0" w:space="0" w:color="auto"/>
            <w:bottom w:val="none" w:sz="0" w:space="0" w:color="auto"/>
            <w:right w:val="none" w:sz="0" w:space="0" w:color="auto"/>
          </w:divBdr>
        </w:div>
        <w:div w:id="660624706">
          <w:marLeft w:val="1800"/>
          <w:marRight w:val="0"/>
          <w:marTop w:val="100"/>
          <w:marBottom w:val="0"/>
          <w:divBdr>
            <w:top w:val="none" w:sz="0" w:space="0" w:color="auto"/>
            <w:left w:val="none" w:sz="0" w:space="0" w:color="auto"/>
            <w:bottom w:val="none" w:sz="0" w:space="0" w:color="auto"/>
            <w:right w:val="none" w:sz="0" w:space="0" w:color="auto"/>
          </w:divBdr>
        </w:div>
        <w:div w:id="1061710037">
          <w:marLeft w:val="360"/>
          <w:marRight w:val="0"/>
          <w:marTop w:val="200"/>
          <w:marBottom w:val="0"/>
          <w:divBdr>
            <w:top w:val="none" w:sz="0" w:space="0" w:color="auto"/>
            <w:left w:val="none" w:sz="0" w:space="0" w:color="auto"/>
            <w:bottom w:val="none" w:sz="0" w:space="0" w:color="auto"/>
            <w:right w:val="none" w:sz="0" w:space="0" w:color="auto"/>
          </w:divBdr>
        </w:div>
        <w:div w:id="721366736">
          <w:marLeft w:val="1800"/>
          <w:marRight w:val="0"/>
          <w:marTop w:val="100"/>
          <w:marBottom w:val="0"/>
          <w:divBdr>
            <w:top w:val="none" w:sz="0" w:space="0" w:color="auto"/>
            <w:left w:val="none" w:sz="0" w:space="0" w:color="auto"/>
            <w:bottom w:val="none" w:sz="0" w:space="0" w:color="auto"/>
            <w:right w:val="none" w:sz="0" w:space="0" w:color="auto"/>
          </w:divBdr>
        </w:div>
        <w:div w:id="19499705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Apple</cp:lastModifiedBy>
  <cp:revision>2</cp:revision>
  <cp:lastPrinted>2021-11-05T17:32:00Z</cp:lastPrinted>
  <dcterms:created xsi:type="dcterms:W3CDTF">2022-03-02T15:47:00Z</dcterms:created>
  <dcterms:modified xsi:type="dcterms:W3CDTF">2022-03-02T15:47:00Z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